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E2" w:rsidRPr="008C599E" w:rsidRDefault="003E5DE2" w:rsidP="003E5DE2">
      <w:pPr>
        <w:ind w:hanging="540"/>
        <w:rPr>
          <w:rFonts w:ascii="Segoe UI" w:hAnsi="Segoe UI" w:cs="Segoe UI"/>
          <w:b/>
          <w:sz w:val="20"/>
          <w:szCs w:val="20"/>
          <w:lang w:bidi="en-US"/>
        </w:rPr>
      </w:pPr>
      <w:r>
        <w:rPr>
          <w:rFonts w:ascii="Segoe UI" w:hAnsi="Segoe UI" w:cs="Segoe UI"/>
          <w:b/>
          <w:sz w:val="20"/>
          <w:szCs w:val="20"/>
          <w:lang w:bidi="en-US"/>
        </w:rPr>
        <w:t>GS/AIGETOA/38</w:t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</w:r>
      <w:r>
        <w:rPr>
          <w:rFonts w:ascii="Segoe UI" w:hAnsi="Segoe UI" w:cs="Segoe UI"/>
          <w:b/>
          <w:sz w:val="20"/>
          <w:szCs w:val="20"/>
          <w:lang w:bidi="en-US"/>
        </w:rPr>
        <w:tab/>
        <w:t xml:space="preserve">            21</w:t>
      </w:r>
      <w:r w:rsidRPr="006D6BC2">
        <w:rPr>
          <w:rFonts w:ascii="Segoe UI" w:hAnsi="Segoe UI" w:cs="Segoe UI"/>
          <w:b/>
          <w:sz w:val="20"/>
          <w:szCs w:val="20"/>
          <w:vertAlign w:val="superscript"/>
          <w:lang w:bidi="en-US"/>
        </w:rPr>
        <w:t>st</w:t>
      </w:r>
      <w:r>
        <w:rPr>
          <w:rFonts w:ascii="Segoe UI" w:hAnsi="Segoe UI" w:cs="Segoe UI"/>
          <w:b/>
          <w:sz w:val="20"/>
          <w:szCs w:val="20"/>
          <w:lang w:bidi="en-US"/>
        </w:rPr>
        <w:t xml:space="preserve"> February 2014</w:t>
      </w:r>
    </w:p>
    <w:p w:rsidR="008C40BE" w:rsidRPr="008C599E" w:rsidRDefault="009E5AC8" w:rsidP="00F10B95">
      <w:pPr>
        <w:ind w:hanging="540"/>
        <w:rPr>
          <w:rFonts w:ascii="Segoe UI" w:hAnsi="Segoe UI" w:cs="Segoe UI"/>
          <w:b/>
          <w:sz w:val="20"/>
          <w:szCs w:val="20"/>
          <w:lang w:bidi="en-US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-270510</wp:posOffset>
            </wp:positionV>
            <wp:extent cx="7861935" cy="2087245"/>
            <wp:effectExtent l="19050" t="0" r="5715" b="0"/>
            <wp:wrapSquare wrapText="bothSides"/>
            <wp:docPr id="2" name="Picture 3" descr="letterheadlogo_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logo_2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93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0BE" w:rsidRPr="008C599E">
        <w:rPr>
          <w:rFonts w:ascii="Segoe UI" w:hAnsi="Segoe UI" w:cs="Segoe UI"/>
          <w:b/>
          <w:sz w:val="20"/>
          <w:szCs w:val="20"/>
          <w:lang w:bidi="en-US"/>
        </w:rPr>
        <w:t>To</w:t>
      </w:r>
    </w:p>
    <w:p w:rsidR="008C40BE" w:rsidRPr="008C599E" w:rsidRDefault="005E1E2C" w:rsidP="008C40BE">
      <w:pPr>
        <w:spacing w:after="0"/>
        <w:rPr>
          <w:rFonts w:ascii="Segoe UI" w:hAnsi="Segoe UI" w:cs="Segoe UI"/>
          <w:b/>
          <w:sz w:val="20"/>
          <w:szCs w:val="20"/>
          <w:lang w:bidi="en-US"/>
        </w:rPr>
      </w:pPr>
      <w:r w:rsidRPr="008C599E">
        <w:rPr>
          <w:rFonts w:ascii="Segoe UI" w:hAnsi="Segoe UI" w:cs="Segoe UI"/>
          <w:b/>
          <w:sz w:val="20"/>
          <w:szCs w:val="20"/>
          <w:lang w:bidi="en-US"/>
        </w:rPr>
        <w:t>The CMD</w:t>
      </w:r>
    </w:p>
    <w:p w:rsidR="008C40BE" w:rsidRPr="008C599E" w:rsidRDefault="005E1E2C" w:rsidP="008C40BE">
      <w:pPr>
        <w:spacing w:after="0"/>
        <w:rPr>
          <w:rFonts w:ascii="Segoe UI" w:hAnsi="Segoe UI" w:cs="Segoe UI"/>
          <w:sz w:val="20"/>
          <w:szCs w:val="20"/>
          <w:lang w:bidi="en-US"/>
        </w:rPr>
      </w:pPr>
      <w:r w:rsidRPr="008C599E">
        <w:rPr>
          <w:rFonts w:ascii="Segoe UI" w:hAnsi="Segoe UI" w:cs="Segoe UI"/>
          <w:sz w:val="20"/>
          <w:szCs w:val="20"/>
          <w:lang w:bidi="en-US"/>
        </w:rPr>
        <w:t>Bharat Sanchar Nigam Limited</w:t>
      </w:r>
    </w:p>
    <w:p w:rsidR="005E1E2C" w:rsidRPr="008C599E" w:rsidRDefault="005E1E2C" w:rsidP="008C40BE">
      <w:pPr>
        <w:spacing w:after="0"/>
        <w:rPr>
          <w:rFonts w:ascii="Segoe UI" w:hAnsi="Segoe UI" w:cs="Segoe UI"/>
          <w:sz w:val="20"/>
          <w:szCs w:val="20"/>
          <w:lang w:bidi="en-US"/>
        </w:rPr>
      </w:pPr>
      <w:r w:rsidRPr="008C599E">
        <w:rPr>
          <w:rFonts w:ascii="Segoe UI" w:hAnsi="Segoe UI" w:cs="Segoe UI"/>
          <w:sz w:val="20"/>
          <w:szCs w:val="20"/>
          <w:lang w:bidi="en-US"/>
        </w:rPr>
        <w:t>New Delhi</w:t>
      </w:r>
    </w:p>
    <w:p w:rsidR="00453EEC" w:rsidRPr="008C599E" w:rsidRDefault="00453EEC" w:rsidP="008C40BE">
      <w:pPr>
        <w:spacing w:after="0"/>
        <w:rPr>
          <w:rFonts w:ascii="Segoe UI" w:hAnsi="Segoe UI" w:cs="Segoe UI"/>
          <w:sz w:val="20"/>
          <w:szCs w:val="20"/>
          <w:lang w:bidi="en-US"/>
        </w:rPr>
      </w:pPr>
    </w:p>
    <w:p w:rsidR="005E1E2C" w:rsidRPr="008C599E" w:rsidRDefault="008C40BE" w:rsidP="008C40BE">
      <w:pPr>
        <w:jc w:val="both"/>
        <w:rPr>
          <w:rFonts w:ascii="Segoe UI" w:hAnsi="Segoe UI" w:cs="Segoe UI"/>
          <w:sz w:val="20"/>
          <w:szCs w:val="20"/>
          <w:lang w:bidi="en-US"/>
        </w:rPr>
      </w:pPr>
      <w:r w:rsidRPr="008C599E">
        <w:rPr>
          <w:rFonts w:ascii="Segoe UI" w:hAnsi="Segoe UI" w:cs="Segoe UI"/>
          <w:b/>
          <w:sz w:val="20"/>
          <w:szCs w:val="20"/>
          <w:lang w:bidi="en-US"/>
        </w:rPr>
        <w:t>Subject</w:t>
      </w:r>
      <w:r w:rsidRPr="008C599E">
        <w:rPr>
          <w:rFonts w:ascii="Segoe UI" w:hAnsi="Segoe UI" w:cs="Segoe UI"/>
          <w:sz w:val="20"/>
          <w:szCs w:val="20"/>
          <w:lang w:bidi="en-US"/>
        </w:rPr>
        <w:t>:</w:t>
      </w:r>
      <w:r w:rsidR="005E1E2C" w:rsidRPr="008C599E">
        <w:rPr>
          <w:rFonts w:ascii="Segoe UI" w:hAnsi="Segoe UI" w:cs="Segoe UI"/>
          <w:sz w:val="20"/>
          <w:szCs w:val="20"/>
          <w:lang w:bidi="en-US"/>
        </w:rPr>
        <w:t xml:space="preserve"> </w:t>
      </w:r>
      <w:r w:rsidR="008C599E" w:rsidRPr="008C599E">
        <w:rPr>
          <w:rFonts w:ascii="Segoe UI" w:hAnsi="Segoe UI" w:cs="Segoe UI"/>
          <w:b/>
          <w:sz w:val="20"/>
          <w:szCs w:val="20"/>
          <w:lang w:bidi="en-US"/>
        </w:rPr>
        <w:t>D</w:t>
      </w:r>
      <w:r w:rsidR="005E1E2C" w:rsidRPr="008C599E">
        <w:rPr>
          <w:rFonts w:ascii="Segoe UI" w:hAnsi="Segoe UI" w:cs="Segoe UI"/>
          <w:b/>
          <w:sz w:val="20"/>
          <w:szCs w:val="20"/>
          <w:lang w:bidi="en-US"/>
        </w:rPr>
        <w:t xml:space="preserve">eferment of </w:t>
      </w:r>
      <w:r w:rsidR="008C599E" w:rsidRPr="008C599E">
        <w:rPr>
          <w:rFonts w:ascii="Segoe UI" w:hAnsi="Segoe UI" w:cs="Segoe UI"/>
          <w:b/>
          <w:sz w:val="20"/>
          <w:szCs w:val="20"/>
          <w:lang w:bidi="en-US"/>
        </w:rPr>
        <w:t xml:space="preserve">ongoing </w:t>
      </w:r>
      <w:r w:rsidR="005E1E2C" w:rsidRPr="008C599E">
        <w:rPr>
          <w:rFonts w:ascii="Segoe UI" w:hAnsi="Segoe UI" w:cs="Segoe UI"/>
          <w:b/>
          <w:sz w:val="20"/>
          <w:szCs w:val="20"/>
          <w:lang w:bidi="en-US"/>
        </w:rPr>
        <w:t>agitation</w:t>
      </w:r>
      <w:r w:rsidR="008C599E" w:rsidRPr="008C599E">
        <w:rPr>
          <w:rFonts w:ascii="Segoe UI" w:hAnsi="Segoe UI" w:cs="Segoe UI"/>
          <w:b/>
          <w:sz w:val="20"/>
          <w:szCs w:val="20"/>
          <w:lang w:bidi="en-US"/>
        </w:rPr>
        <w:t>, regarding</w:t>
      </w:r>
      <w:r w:rsidR="005E1E2C" w:rsidRPr="008C599E">
        <w:rPr>
          <w:rFonts w:ascii="Segoe UI" w:hAnsi="Segoe UI" w:cs="Segoe UI"/>
          <w:b/>
          <w:sz w:val="20"/>
          <w:szCs w:val="20"/>
          <w:lang w:bidi="en-US"/>
        </w:rPr>
        <w:t>.</w:t>
      </w:r>
      <w:r w:rsidR="005E1E2C" w:rsidRPr="008C599E">
        <w:rPr>
          <w:rFonts w:ascii="Segoe UI" w:hAnsi="Segoe UI" w:cs="Segoe UI"/>
          <w:sz w:val="20"/>
          <w:szCs w:val="20"/>
          <w:lang w:bidi="en-US"/>
        </w:rPr>
        <w:t xml:space="preserve"> </w:t>
      </w:r>
    </w:p>
    <w:p w:rsidR="008C40BE" w:rsidRPr="008C599E" w:rsidRDefault="005E1E2C" w:rsidP="008C40BE">
      <w:pPr>
        <w:rPr>
          <w:rFonts w:ascii="Segoe UI" w:hAnsi="Segoe UI" w:cs="Segoe UI"/>
          <w:b/>
          <w:i/>
          <w:sz w:val="20"/>
          <w:szCs w:val="20"/>
          <w:lang w:bidi="en-US"/>
        </w:rPr>
      </w:pPr>
      <w:r w:rsidRPr="008C599E">
        <w:rPr>
          <w:rFonts w:ascii="Segoe UI" w:hAnsi="Segoe UI" w:cs="Segoe UI"/>
          <w:b/>
          <w:i/>
          <w:sz w:val="20"/>
          <w:szCs w:val="20"/>
          <w:lang w:bidi="en-US"/>
        </w:rPr>
        <w:t>Respected</w:t>
      </w:r>
      <w:r w:rsidR="008C40BE" w:rsidRPr="008C599E">
        <w:rPr>
          <w:rFonts w:ascii="Segoe UI" w:hAnsi="Segoe UI" w:cs="Segoe UI"/>
          <w:b/>
          <w:i/>
          <w:sz w:val="20"/>
          <w:szCs w:val="20"/>
          <w:lang w:bidi="en-US"/>
        </w:rPr>
        <w:t xml:space="preserve"> Sir,</w:t>
      </w:r>
    </w:p>
    <w:p w:rsidR="007E4857" w:rsidRPr="008C599E" w:rsidRDefault="005E1E2C" w:rsidP="008C40BE">
      <w:pPr>
        <w:jc w:val="both"/>
        <w:rPr>
          <w:rFonts w:ascii="Cambria" w:hAnsi="Cambria" w:cs="Segoe UI"/>
          <w:sz w:val="20"/>
          <w:szCs w:val="20"/>
        </w:rPr>
      </w:pPr>
      <w:r w:rsidRPr="008C599E">
        <w:rPr>
          <w:rFonts w:ascii="Cambria" w:hAnsi="Cambria" w:cs="Segoe UI"/>
          <w:b/>
          <w:sz w:val="20"/>
          <w:szCs w:val="20"/>
        </w:rPr>
        <w:tab/>
      </w:r>
      <w:r w:rsidR="007E4857" w:rsidRPr="008C599E">
        <w:rPr>
          <w:rFonts w:ascii="Cambria" w:hAnsi="Cambria" w:cs="Segoe UI"/>
          <w:sz w:val="20"/>
          <w:szCs w:val="20"/>
        </w:rPr>
        <w:t xml:space="preserve">In view of the </w:t>
      </w:r>
      <w:r w:rsidR="005713A3" w:rsidRPr="008C599E">
        <w:rPr>
          <w:rFonts w:ascii="Cambria" w:hAnsi="Cambria" w:cs="Segoe UI"/>
          <w:sz w:val="20"/>
          <w:szCs w:val="20"/>
        </w:rPr>
        <w:t xml:space="preserve">discussions and </w:t>
      </w:r>
      <w:r w:rsidR="007E4857" w:rsidRPr="008C599E">
        <w:rPr>
          <w:rFonts w:ascii="Cambria" w:hAnsi="Cambria" w:cs="Segoe UI"/>
          <w:sz w:val="20"/>
          <w:szCs w:val="20"/>
        </w:rPr>
        <w:t>assurance</w:t>
      </w:r>
      <w:r w:rsidR="005713A3" w:rsidRPr="008C599E">
        <w:rPr>
          <w:rFonts w:ascii="Cambria" w:hAnsi="Cambria" w:cs="Segoe UI"/>
          <w:sz w:val="20"/>
          <w:szCs w:val="20"/>
        </w:rPr>
        <w:t>s</w:t>
      </w:r>
      <w:r w:rsidR="007E4857" w:rsidRPr="008C599E">
        <w:rPr>
          <w:rFonts w:ascii="Cambria" w:hAnsi="Cambria" w:cs="Segoe UI"/>
          <w:sz w:val="20"/>
          <w:szCs w:val="20"/>
        </w:rPr>
        <w:t xml:space="preserve"> </w:t>
      </w:r>
      <w:r w:rsidR="005713A3" w:rsidRPr="008C599E">
        <w:rPr>
          <w:rFonts w:ascii="Cambria" w:hAnsi="Cambria" w:cs="Segoe UI"/>
          <w:sz w:val="20"/>
          <w:szCs w:val="20"/>
        </w:rPr>
        <w:t xml:space="preserve">given to this association to resolve the issues in a positive and sympathetic manner </w:t>
      </w:r>
      <w:r w:rsidR="007E4857" w:rsidRPr="008C599E">
        <w:rPr>
          <w:rFonts w:ascii="Cambria" w:hAnsi="Cambria" w:cs="Segoe UI"/>
          <w:sz w:val="20"/>
          <w:szCs w:val="20"/>
        </w:rPr>
        <w:t>in the</w:t>
      </w:r>
      <w:r w:rsidR="00E76502">
        <w:rPr>
          <w:rFonts w:ascii="Cambria" w:hAnsi="Cambria" w:cs="Segoe UI"/>
          <w:sz w:val="20"/>
          <w:szCs w:val="20"/>
        </w:rPr>
        <w:t xml:space="preserve"> meeting held on 20</w:t>
      </w:r>
      <w:r w:rsidR="007E4857" w:rsidRPr="008C599E">
        <w:rPr>
          <w:rFonts w:ascii="Cambria" w:hAnsi="Cambria" w:cs="Segoe UI"/>
          <w:sz w:val="20"/>
          <w:szCs w:val="20"/>
          <w:vertAlign w:val="superscript"/>
        </w:rPr>
        <w:t>th</w:t>
      </w:r>
      <w:r w:rsidR="007E4857" w:rsidRPr="008C599E">
        <w:rPr>
          <w:rFonts w:ascii="Cambria" w:hAnsi="Cambria" w:cs="Segoe UI"/>
          <w:sz w:val="20"/>
          <w:szCs w:val="20"/>
        </w:rPr>
        <w:t xml:space="preserve"> Feb-2014 under the chairmanship of Director (HR) and </w:t>
      </w:r>
      <w:r w:rsidR="005713A3" w:rsidRPr="008C599E">
        <w:rPr>
          <w:rFonts w:ascii="Cambria" w:hAnsi="Cambria" w:cs="Segoe UI"/>
          <w:sz w:val="20"/>
          <w:szCs w:val="20"/>
        </w:rPr>
        <w:t xml:space="preserve">the subsequent </w:t>
      </w:r>
      <w:r w:rsidR="007E4857" w:rsidRPr="008C599E">
        <w:rPr>
          <w:rFonts w:ascii="Cambria" w:hAnsi="Cambria" w:cs="Segoe UI"/>
          <w:sz w:val="20"/>
          <w:szCs w:val="20"/>
        </w:rPr>
        <w:t xml:space="preserve">appeal </w:t>
      </w:r>
      <w:r w:rsidR="005713A3" w:rsidRPr="008C599E">
        <w:rPr>
          <w:rFonts w:ascii="Cambria" w:hAnsi="Cambria" w:cs="Segoe UI"/>
          <w:sz w:val="20"/>
          <w:szCs w:val="20"/>
        </w:rPr>
        <w:t xml:space="preserve">by SR cell </w:t>
      </w:r>
      <w:r w:rsidR="007E4857" w:rsidRPr="008C599E">
        <w:rPr>
          <w:rFonts w:ascii="Cambria" w:hAnsi="Cambria" w:cs="Segoe UI"/>
          <w:sz w:val="20"/>
          <w:szCs w:val="20"/>
        </w:rPr>
        <w:t>for calling off the ongoing agitation</w:t>
      </w:r>
      <w:r w:rsidR="005713A3" w:rsidRPr="008C599E">
        <w:rPr>
          <w:rFonts w:ascii="Cambria" w:hAnsi="Cambria" w:cs="Segoe UI"/>
          <w:sz w:val="20"/>
          <w:szCs w:val="20"/>
        </w:rPr>
        <w:t>,</w:t>
      </w:r>
      <w:r w:rsidR="007E4857" w:rsidRPr="008C599E">
        <w:rPr>
          <w:rFonts w:ascii="Cambria" w:hAnsi="Cambria" w:cs="Segoe UI"/>
          <w:sz w:val="20"/>
          <w:szCs w:val="20"/>
        </w:rPr>
        <w:t xml:space="preserve"> this association has decided to the defer the </w:t>
      </w:r>
      <w:r w:rsidR="005713A3" w:rsidRPr="008C599E">
        <w:rPr>
          <w:rFonts w:ascii="Cambria" w:hAnsi="Cambria" w:cs="Segoe UI"/>
          <w:sz w:val="20"/>
          <w:szCs w:val="20"/>
        </w:rPr>
        <w:t xml:space="preserve">ongoing </w:t>
      </w:r>
      <w:r w:rsidR="007E4857" w:rsidRPr="008C599E">
        <w:rPr>
          <w:rFonts w:ascii="Cambria" w:hAnsi="Cambria" w:cs="Segoe UI"/>
          <w:sz w:val="20"/>
          <w:szCs w:val="20"/>
        </w:rPr>
        <w:t xml:space="preserve">agitation </w:t>
      </w:r>
      <w:r w:rsidR="005713A3" w:rsidRPr="008C599E">
        <w:rPr>
          <w:rFonts w:ascii="Cambria" w:hAnsi="Cambria" w:cs="Segoe UI"/>
          <w:sz w:val="20"/>
          <w:szCs w:val="20"/>
        </w:rPr>
        <w:t xml:space="preserve">for now. We believe </w:t>
      </w:r>
      <w:r w:rsidR="008C599E">
        <w:rPr>
          <w:rFonts w:ascii="Cambria" w:hAnsi="Cambria" w:cs="Segoe UI"/>
          <w:sz w:val="20"/>
          <w:szCs w:val="20"/>
        </w:rPr>
        <w:t xml:space="preserve">on the words &amp; spirit of the commitment expressed by the management in the discussion </w:t>
      </w:r>
      <w:r w:rsidR="005713A3" w:rsidRPr="008C599E">
        <w:rPr>
          <w:rFonts w:ascii="Cambria" w:hAnsi="Cambria" w:cs="Segoe UI"/>
          <w:sz w:val="20"/>
          <w:szCs w:val="20"/>
        </w:rPr>
        <w:t>that the</w:t>
      </w:r>
      <w:r w:rsidR="008C599E">
        <w:rPr>
          <w:rFonts w:ascii="Cambria" w:hAnsi="Cambria" w:cs="Segoe UI"/>
          <w:sz w:val="20"/>
          <w:szCs w:val="20"/>
        </w:rPr>
        <w:t>se</w:t>
      </w:r>
      <w:r w:rsidR="005713A3" w:rsidRPr="008C599E">
        <w:rPr>
          <w:rFonts w:ascii="Cambria" w:hAnsi="Cambria" w:cs="Segoe UI"/>
          <w:sz w:val="20"/>
          <w:szCs w:val="20"/>
        </w:rPr>
        <w:t xml:space="preserve"> issues will be resolved in a positive </w:t>
      </w:r>
      <w:r w:rsidR="008C599E">
        <w:rPr>
          <w:rFonts w:ascii="Cambria" w:hAnsi="Cambria" w:cs="Segoe UI"/>
          <w:sz w:val="20"/>
          <w:szCs w:val="20"/>
        </w:rPr>
        <w:t>atmosphere by the management in a timely manner</w:t>
      </w:r>
      <w:r w:rsidR="005713A3" w:rsidRPr="008C599E">
        <w:rPr>
          <w:rFonts w:ascii="Cambria" w:hAnsi="Cambria" w:cs="Segoe UI"/>
          <w:sz w:val="20"/>
          <w:szCs w:val="20"/>
        </w:rPr>
        <w:t xml:space="preserve">: </w:t>
      </w:r>
    </w:p>
    <w:p w:rsidR="009D2E7C" w:rsidRPr="008C599E" w:rsidRDefault="005713A3" w:rsidP="007E4857">
      <w:pPr>
        <w:numPr>
          <w:ilvl w:val="0"/>
          <w:numId w:val="14"/>
        </w:numPr>
        <w:jc w:val="both"/>
        <w:rPr>
          <w:rFonts w:ascii="Cambria" w:hAnsi="Cambria" w:cs="Segoe UI"/>
          <w:b/>
          <w:sz w:val="20"/>
          <w:szCs w:val="20"/>
        </w:rPr>
      </w:pPr>
      <w:r w:rsidRPr="008C599E">
        <w:rPr>
          <w:rFonts w:ascii="Cambria" w:hAnsi="Cambria" w:cs="Segoe UI"/>
          <w:sz w:val="20"/>
          <w:szCs w:val="20"/>
        </w:rPr>
        <w:t>We believe</w:t>
      </w:r>
      <w:r w:rsidR="007E4857" w:rsidRPr="008C599E">
        <w:rPr>
          <w:rFonts w:ascii="Cambria" w:hAnsi="Cambria" w:cs="Segoe UI"/>
          <w:sz w:val="20"/>
          <w:szCs w:val="20"/>
        </w:rPr>
        <w:t xml:space="preserve"> that </w:t>
      </w:r>
      <w:r w:rsidR="008C599E">
        <w:rPr>
          <w:rFonts w:ascii="Cambria" w:hAnsi="Cambria" w:cs="Segoe UI"/>
          <w:sz w:val="20"/>
          <w:szCs w:val="20"/>
        </w:rPr>
        <w:t>High</w:t>
      </w:r>
      <w:r w:rsidR="00E76502">
        <w:rPr>
          <w:rFonts w:ascii="Cambria" w:hAnsi="Cambria" w:cs="Segoe UI"/>
          <w:sz w:val="20"/>
          <w:szCs w:val="20"/>
        </w:rPr>
        <w:t>er</w:t>
      </w:r>
      <w:r w:rsidR="008C599E">
        <w:rPr>
          <w:rFonts w:ascii="Cambria" w:hAnsi="Cambria" w:cs="Segoe UI"/>
          <w:sz w:val="20"/>
          <w:szCs w:val="20"/>
        </w:rPr>
        <w:t xml:space="preserve"> L</w:t>
      </w:r>
      <w:r w:rsidR="009D2E7C" w:rsidRPr="008C599E">
        <w:rPr>
          <w:rFonts w:ascii="Cambria" w:hAnsi="Cambria" w:cs="Segoe UI"/>
          <w:sz w:val="20"/>
          <w:szCs w:val="20"/>
        </w:rPr>
        <w:t xml:space="preserve">evel </w:t>
      </w:r>
      <w:r w:rsidR="008C599E">
        <w:rPr>
          <w:rFonts w:ascii="Cambria" w:hAnsi="Cambria" w:cs="Segoe UI"/>
          <w:sz w:val="20"/>
          <w:szCs w:val="20"/>
        </w:rPr>
        <w:t>C</w:t>
      </w:r>
      <w:r w:rsidR="009D2E7C" w:rsidRPr="008C599E">
        <w:rPr>
          <w:rFonts w:ascii="Cambria" w:hAnsi="Cambria" w:cs="Segoe UI"/>
          <w:sz w:val="20"/>
          <w:szCs w:val="20"/>
        </w:rPr>
        <w:t>ommittee formed for P</w:t>
      </w:r>
      <w:r w:rsidR="007E4857" w:rsidRPr="008C599E">
        <w:rPr>
          <w:rFonts w:ascii="Cambria" w:hAnsi="Cambria" w:cs="Segoe UI"/>
          <w:sz w:val="20"/>
          <w:szCs w:val="20"/>
        </w:rPr>
        <w:t>ay scale</w:t>
      </w:r>
      <w:r w:rsidR="009D2E7C" w:rsidRPr="008C599E">
        <w:rPr>
          <w:rFonts w:ascii="Cambria" w:hAnsi="Cambria" w:cs="Segoe UI"/>
          <w:sz w:val="20"/>
          <w:szCs w:val="20"/>
        </w:rPr>
        <w:t>/Pay parity</w:t>
      </w:r>
      <w:r w:rsidR="007E4857" w:rsidRPr="008C599E">
        <w:rPr>
          <w:rFonts w:ascii="Cambria" w:hAnsi="Cambria" w:cs="Segoe UI"/>
          <w:sz w:val="20"/>
          <w:szCs w:val="20"/>
        </w:rPr>
        <w:t xml:space="preserve"> and </w:t>
      </w:r>
      <w:r w:rsidR="008C599E">
        <w:rPr>
          <w:rFonts w:ascii="Cambria" w:hAnsi="Cambria" w:cs="Segoe UI"/>
          <w:sz w:val="20"/>
          <w:szCs w:val="20"/>
        </w:rPr>
        <w:t>S</w:t>
      </w:r>
      <w:r w:rsidR="007E4857" w:rsidRPr="008C599E">
        <w:rPr>
          <w:rFonts w:ascii="Cambria" w:hAnsi="Cambria" w:cs="Segoe UI"/>
          <w:sz w:val="20"/>
          <w:szCs w:val="20"/>
        </w:rPr>
        <w:t>uperannuation issue</w:t>
      </w:r>
      <w:r w:rsidR="009D2E7C" w:rsidRPr="008C599E">
        <w:rPr>
          <w:rFonts w:ascii="Cambria" w:hAnsi="Cambria" w:cs="Segoe UI"/>
          <w:sz w:val="20"/>
          <w:szCs w:val="20"/>
        </w:rPr>
        <w:t xml:space="preserve"> will look into the various order issued by </w:t>
      </w:r>
      <w:proofErr w:type="spellStart"/>
      <w:r w:rsidR="009D2E7C" w:rsidRPr="008C599E">
        <w:rPr>
          <w:rFonts w:ascii="Cambria" w:hAnsi="Cambria" w:cs="Segoe UI"/>
          <w:sz w:val="20"/>
          <w:szCs w:val="20"/>
        </w:rPr>
        <w:t>GoI</w:t>
      </w:r>
      <w:proofErr w:type="spellEnd"/>
      <w:r w:rsidR="009D2E7C" w:rsidRPr="008C599E">
        <w:rPr>
          <w:rFonts w:ascii="Cambria" w:hAnsi="Cambria" w:cs="Segoe UI"/>
          <w:sz w:val="20"/>
          <w:szCs w:val="20"/>
        </w:rPr>
        <w:t>/DPE and submission</w:t>
      </w:r>
      <w:r w:rsidRPr="008C599E">
        <w:rPr>
          <w:rFonts w:ascii="Cambria" w:hAnsi="Cambria" w:cs="Segoe UI"/>
          <w:sz w:val="20"/>
          <w:szCs w:val="20"/>
        </w:rPr>
        <w:t>s</w:t>
      </w:r>
      <w:r w:rsidR="008C599E">
        <w:rPr>
          <w:rFonts w:ascii="Cambria" w:hAnsi="Cambria" w:cs="Segoe UI"/>
          <w:sz w:val="20"/>
          <w:szCs w:val="20"/>
        </w:rPr>
        <w:t xml:space="preserve"> by</w:t>
      </w:r>
      <w:r w:rsidR="009D2E7C" w:rsidRPr="008C599E">
        <w:rPr>
          <w:rFonts w:ascii="Cambria" w:hAnsi="Cambria" w:cs="Segoe UI"/>
          <w:sz w:val="20"/>
          <w:szCs w:val="20"/>
        </w:rPr>
        <w:t xml:space="preserve"> this association. Issue will be resolved on merit within one month of time</w:t>
      </w:r>
      <w:r w:rsidRPr="008C599E">
        <w:rPr>
          <w:rFonts w:ascii="Cambria" w:hAnsi="Cambria" w:cs="Segoe UI"/>
          <w:sz w:val="20"/>
          <w:szCs w:val="20"/>
        </w:rPr>
        <w:t xml:space="preserve"> as assured</w:t>
      </w:r>
      <w:r w:rsidR="009D2E7C" w:rsidRPr="008C599E">
        <w:rPr>
          <w:rFonts w:ascii="Cambria" w:hAnsi="Cambria" w:cs="Segoe UI"/>
          <w:b/>
          <w:sz w:val="20"/>
          <w:szCs w:val="20"/>
        </w:rPr>
        <w:t>.</w:t>
      </w:r>
    </w:p>
    <w:p w:rsidR="00B47F2F" w:rsidRPr="008C599E" w:rsidRDefault="005713A3" w:rsidP="007E4857">
      <w:pPr>
        <w:numPr>
          <w:ilvl w:val="0"/>
          <w:numId w:val="14"/>
        </w:numPr>
        <w:jc w:val="both"/>
        <w:rPr>
          <w:rFonts w:ascii="Cambria" w:hAnsi="Cambria" w:cs="Segoe UI"/>
          <w:sz w:val="20"/>
          <w:szCs w:val="20"/>
        </w:rPr>
      </w:pPr>
      <w:r w:rsidRPr="008C599E">
        <w:rPr>
          <w:rFonts w:ascii="Cambria" w:hAnsi="Cambria" w:cs="Segoe UI"/>
          <w:sz w:val="20"/>
          <w:szCs w:val="20"/>
        </w:rPr>
        <w:t xml:space="preserve">We believe that the </w:t>
      </w:r>
      <w:r w:rsidR="00B47F2F" w:rsidRPr="008C599E">
        <w:rPr>
          <w:rFonts w:ascii="Cambria" w:hAnsi="Cambria" w:cs="Segoe UI"/>
          <w:sz w:val="20"/>
          <w:szCs w:val="20"/>
        </w:rPr>
        <w:t xml:space="preserve">Committee formed for implementation of CPSE cadre hierarchy in BSNL will issue </w:t>
      </w:r>
      <w:r w:rsidRPr="008C599E">
        <w:rPr>
          <w:rFonts w:ascii="Cambria" w:hAnsi="Cambria" w:cs="Segoe UI"/>
          <w:sz w:val="20"/>
          <w:szCs w:val="20"/>
        </w:rPr>
        <w:t>its</w:t>
      </w:r>
      <w:r w:rsidR="00B47F2F" w:rsidRPr="008C599E">
        <w:rPr>
          <w:rFonts w:ascii="Cambria" w:hAnsi="Cambria" w:cs="Segoe UI"/>
          <w:sz w:val="20"/>
          <w:szCs w:val="20"/>
        </w:rPr>
        <w:t xml:space="preserve"> draft proposal within one or two days</w:t>
      </w:r>
      <w:r w:rsidR="00D750A3">
        <w:rPr>
          <w:rFonts w:ascii="Cambria" w:hAnsi="Cambria" w:cs="Segoe UI"/>
          <w:sz w:val="20"/>
          <w:szCs w:val="20"/>
        </w:rPr>
        <w:t>’</w:t>
      </w:r>
      <w:r w:rsidR="00B47F2F" w:rsidRPr="008C599E">
        <w:rPr>
          <w:rFonts w:ascii="Cambria" w:hAnsi="Cambria" w:cs="Segoe UI"/>
          <w:sz w:val="20"/>
          <w:szCs w:val="20"/>
        </w:rPr>
        <w:t xml:space="preserve"> time.</w:t>
      </w:r>
    </w:p>
    <w:p w:rsidR="00B47F2F" w:rsidRPr="008C599E" w:rsidRDefault="005713A3" w:rsidP="007E4857">
      <w:pPr>
        <w:numPr>
          <w:ilvl w:val="0"/>
          <w:numId w:val="14"/>
        </w:numPr>
        <w:jc w:val="both"/>
        <w:rPr>
          <w:rFonts w:ascii="Cambria" w:hAnsi="Cambria" w:cs="Segoe UI"/>
          <w:sz w:val="20"/>
          <w:szCs w:val="20"/>
        </w:rPr>
      </w:pPr>
      <w:r w:rsidRPr="008C599E">
        <w:rPr>
          <w:rFonts w:ascii="Cambria" w:hAnsi="Cambria" w:cs="Segoe UI"/>
          <w:sz w:val="20"/>
          <w:szCs w:val="20"/>
        </w:rPr>
        <w:t xml:space="preserve">We believe that the </w:t>
      </w:r>
      <w:r w:rsidR="00B47F2F" w:rsidRPr="008C599E">
        <w:rPr>
          <w:rFonts w:ascii="Cambria" w:hAnsi="Cambria" w:cs="Segoe UI"/>
          <w:sz w:val="20"/>
          <w:szCs w:val="20"/>
        </w:rPr>
        <w:t xml:space="preserve">EPF contribution for training period will be looked </w:t>
      </w:r>
      <w:r w:rsidR="00D750A3">
        <w:rPr>
          <w:rFonts w:ascii="Cambria" w:hAnsi="Cambria" w:cs="Segoe UI"/>
          <w:sz w:val="20"/>
          <w:szCs w:val="20"/>
        </w:rPr>
        <w:t>compassionately</w:t>
      </w:r>
      <w:r w:rsidR="00B47F2F" w:rsidRPr="008C599E">
        <w:rPr>
          <w:rFonts w:ascii="Cambria" w:hAnsi="Cambria" w:cs="Segoe UI"/>
          <w:sz w:val="20"/>
          <w:szCs w:val="20"/>
        </w:rPr>
        <w:t xml:space="preserve"> and management w</w:t>
      </w:r>
      <w:r w:rsidR="00D750A3">
        <w:rPr>
          <w:rFonts w:ascii="Cambria" w:hAnsi="Cambria" w:cs="Segoe UI"/>
          <w:sz w:val="20"/>
          <w:szCs w:val="20"/>
        </w:rPr>
        <w:t>ill find the way to withdraw its’</w:t>
      </w:r>
      <w:r w:rsidR="00B47F2F" w:rsidRPr="008C599E">
        <w:rPr>
          <w:rFonts w:ascii="Cambria" w:hAnsi="Cambria" w:cs="Segoe UI"/>
          <w:sz w:val="20"/>
          <w:szCs w:val="20"/>
        </w:rPr>
        <w:t xml:space="preserve"> </w:t>
      </w:r>
      <w:r w:rsidR="00D750A3">
        <w:rPr>
          <w:rFonts w:ascii="Cambria" w:hAnsi="Cambria" w:cs="Segoe UI"/>
          <w:sz w:val="20"/>
          <w:szCs w:val="20"/>
        </w:rPr>
        <w:t>appeal in the court</w:t>
      </w:r>
      <w:r w:rsidR="00B47F2F" w:rsidRPr="008C599E">
        <w:rPr>
          <w:rFonts w:ascii="Cambria" w:hAnsi="Cambria" w:cs="Segoe UI"/>
          <w:sz w:val="20"/>
          <w:szCs w:val="20"/>
        </w:rPr>
        <w:t xml:space="preserve"> on merit.</w:t>
      </w:r>
    </w:p>
    <w:p w:rsidR="008C599E" w:rsidRPr="008C599E" w:rsidRDefault="008C599E" w:rsidP="007E4857">
      <w:pPr>
        <w:numPr>
          <w:ilvl w:val="0"/>
          <w:numId w:val="14"/>
        </w:numPr>
        <w:jc w:val="both"/>
        <w:rPr>
          <w:rFonts w:ascii="Cambria" w:hAnsi="Cambria" w:cs="Segoe UI"/>
          <w:sz w:val="20"/>
          <w:szCs w:val="20"/>
        </w:rPr>
      </w:pPr>
      <w:r w:rsidRPr="008C599E">
        <w:rPr>
          <w:rFonts w:ascii="Cambria" w:hAnsi="Cambria" w:cs="Segoe UI"/>
          <w:sz w:val="20"/>
          <w:szCs w:val="20"/>
        </w:rPr>
        <w:t xml:space="preserve">We believe that the </w:t>
      </w:r>
      <w:r w:rsidR="00B47F2F" w:rsidRPr="008C599E">
        <w:rPr>
          <w:rFonts w:ascii="Cambria" w:hAnsi="Cambria" w:cs="Segoe UI"/>
          <w:sz w:val="20"/>
          <w:szCs w:val="20"/>
        </w:rPr>
        <w:t xml:space="preserve">Uniform first </w:t>
      </w:r>
      <w:r w:rsidR="00D750A3">
        <w:rPr>
          <w:rFonts w:ascii="Cambria" w:hAnsi="Cambria" w:cs="Segoe UI"/>
          <w:sz w:val="20"/>
          <w:szCs w:val="20"/>
        </w:rPr>
        <w:t>time b</w:t>
      </w:r>
      <w:r w:rsidR="00B47F2F" w:rsidRPr="008C599E">
        <w:rPr>
          <w:rFonts w:ascii="Cambria" w:hAnsi="Cambria" w:cs="Segoe UI"/>
          <w:sz w:val="20"/>
          <w:szCs w:val="20"/>
        </w:rPr>
        <w:t xml:space="preserve">ound upgradation in four years will be resolved on positive note and </w:t>
      </w:r>
      <w:r w:rsidR="005713A3" w:rsidRPr="008C599E">
        <w:rPr>
          <w:rFonts w:ascii="Cambria" w:hAnsi="Cambria" w:cs="Segoe UI"/>
          <w:sz w:val="20"/>
          <w:szCs w:val="20"/>
        </w:rPr>
        <w:t xml:space="preserve">court case on this issue will be analyzed and management will </w:t>
      </w:r>
      <w:r w:rsidR="00D750A3">
        <w:rPr>
          <w:rFonts w:ascii="Cambria" w:hAnsi="Cambria" w:cs="Segoe UI"/>
          <w:sz w:val="20"/>
          <w:szCs w:val="20"/>
        </w:rPr>
        <w:t xml:space="preserve">look into possibility of </w:t>
      </w:r>
      <w:r w:rsidR="005713A3" w:rsidRPr="008C599E">
        <w:rPr>
          <w:rFonts w:ascii="Cambria" w:hAnsi="Cambria" w:cs="Segoe UI"/>
          <w:sz w:val="20"/>
          <w:szCs w:val="20"/>
        </w:rPr>
        <w:t>withdraw</w:t>
      </w:r>
      <w:r w:rsidR="00D750A3">
        <w:rPr>
          <w:rFonts w:ascii="Cambria" w:hAnsi="Cambria" w:cs="Segoe UI"/>
          <w:sz w:val="20"/>
          <w:szCs w:val="20"/>
        </w:rPr>
        <w:t>ing its’ appeal in the court</w:t>
      </w:r>
      <w:r w:rsidR="005713A3" w:rsidRPr="008C599E">
        <w:rPr>
          <w:rFonts w:ascii="Cambria" w:hAnsi="Cambria" w:cs="Segoe UI"/>
          <w:sz w:val="20"/>
          <w:szCs w:val="20"/>
        </w:rPr>
        <w:t xml:space="preserve"> on merit. </w:t>
      </w:r>
      <w:r w:rsidR="00B47F2F" w:rsidRPr="008C599E">
        <w:rPr>
          <w:rFonts w:ascii="Cambria" w:hAnsi="Cambria" w:cs="Segoe UI"/>
          <w:sz w:val="20"/>
          <w:szCs w:val="20"/>
        </w:rPr>
        <w:t xml:space="preserve"> </w:t>
      </w:r>
    </w:p>
    <w:p w:rsidR="008C599E" w:rsidRPr="008C599E" w:rsidRDefault="008C599E" w:rsidP="007E4857">
      <w:pPr>
        <w:numPr>
          <w:ilvl w:val="0"/>
          <w:numId w:val="14"/>
        </w:numPr>
        <w:jc w:val="both"/>
        <w:rPr>
          <w:rFonts w:ascii="Cambria" w:hAnsi="Cambria" w:cs="Segoe UI"/>
          <w:sz w:val="20"/>
          <w:szCs w:val="20"/>
        </w:rPr>
      </w:pPr>
      <w:r w:rsidRPr="008C599E">
        <w:rPr>
          <w:rFonts w:ascii="Cambria" w:hAnsi="Cambria" w:cs="Segoe UI"/>
          <w:sz w:val="20"/>
          <w:szCs w:val="20"/>
        </w:rPr>
        <w:t xml:space="preserve">We believe that management will take the issues raised by AIGETOA in a positive way and resolve them </w:t>
      </w:r>
      <w:r w:rsidR="003E5DE2" w:rsidRPr="008C599E">
        <w:rPr>
          <w:rFonts w:ascii="Cambria" w:hAnsi="Cambria" w:cs="Segoe UI"/>
          <w:sz w:val="20"/>
          <w:szCs w:val="20"/>
        </w:rPr>
        <w:t>in timely</w:t>
      </w:r>
      <w:r w:rsidR="00CC0348">
        <w:rPr>
          <w:rFonts w:ascii="Cambria" w:hAnsi="Cambria" w:cs="Segoe UI"/>
          <w:sz w:val="20"/>
          <w:szCs w:val="20"/>
        </w:rPr>
        <w:t xml:space="preserve">, </w:t>
      </w:r>
      <w:r w:rsidRPr="008C599E">
        <w:rPr>
          <w:rFonts w:ascii="Cambria" w:hAnsi="Cambria" w:cs="Segoe UI"/>
          <w:sz w:val="20"/>
          <w:szCs w:val="20"/>
        </w:rPr>
        <w:t>sympathetic and compassionate way.</w:t>
      </w:r>
    </w:p>
    <w:p w:rsidR="008C40BE" w:rsidRPr="008C599E" w:rsidRDefault="008C599E" w:rsidP="008C599E">
      <w:pPr>
        <w:jc w:val="both"/>
        <w:rPr>
          <w:rFonts w:ascii="Cambria" w:hAnsi="Cambria" w:cs="Segoe UI"/>
          <w:sz w:val="20"/>
          <w:szCs w:val="20"/>
        </w:rPr>
      </w:pPr>
      <w:r w:rsidRPr="008C599E">
        <w:rPr>
          <w:rFonts w:ascii="Cambria" w:hAnsi="Cambria" w:cs="Segoe UI"/>
          <w:sz w:val="20"/>
          <w:szCs w:val="20"/>
        </w:rPr>
        <w:t>We once again reaffirm our commitment to work for the welfare and growth of the BSNL in future and on this note we defer the ongoing agita</w:t>
      </w:r>
      <w:r w:rsidR="00CC0348">
        <w:rPr>
          <w:rFonts w:ascii="Cambria" w:hAnsi="Cambria" w:cs="Segoe UI"/>
          <w:sz w:val="20"/>
          <w:szCs w:val="20"/>
        </w:rPr>
        <w:t>t</w:t>
      </w:r>
      <w:r w:rsidRPr="008C599E">
        <w:rPr>
          <w:rFonts w:ascii="Cambria" w:hAnsi="Cambria" w:cs="Segoe UI"/>
          <w:sz w:val="20"/>
          <w:szCs w:val="20"/>
        </w:rPr>
        <w:t xml:space="preserve">ion. </w:t>
      </w:r>
      <w:r w:rsidR="00B47F2F" w:rsidRPr="008C599E">
        <w:rPr>
          <w:rFonts w:ascii="Cambria" w:hAnsi="Cambria" w:cs="Segoe UI"/>
          <w:sz w:val="20"/>
          <w:szCs w:val="20"/>
        </w:rPr>
        <w:t xml:space="preserve">  </w:t>
      </w:r>
      <w:r w:rsidR="009D2E7C" w:rsidRPr="008C599E">
        <w:rPr>
          <w:rFonts w:ascii="Cambria" w:hAnsi="Cambria" w:cs="Segoe UI"/>
          <w:sz w:val="20"/>
          <w:szCs w:val="20"/>
        </w:rPr>
        <w:t xml:space="preserve"> </w:t>
      </w:r>
    </w:p>
    <w:p w:rsidR="008C40BE" w:rsidRPr="008C599E" w:rsidRDefault="008C40BE" w:rsidP="008C40BE">
      <w:pPr>
        <w:jc w:val="right"/>
        <w:rPr>
          <w:rFonts w:ascii="Cambria" w:hAnsi="Cambria" w:cs="Segoe UI"/>
          <w:b/>
          <w:sz w:val="20"/>
          <w:szCs w:val="20"/>
        </w:rPr>
      </w:pPr>
      <w:proofErr w:type="spellStart"/>
      <w:r w:rsidRPr="008C599E">
        <w:rPr>
          <w:rFonts w:ascii="Cambria" w:hAnsi="Cambria" w:cs="Segoe UI"/>
          <w:b/>
          <w:sz w:val="20"/>
          <w:szCs w:val="20"/>
        </w:rPr>
        <w:t>Your’s</w:t>
      </w:r>
      <w:proofErr w:type="spellEnd"/>
      <w:r w:rsidRPr="008C599E">
        <w:rPr>
          <w:rFonts w:ascii="Cambria" w:hAnsi="Cambria" w:cs="Segoe UI"/>
          <w:b/>
          <w:sz w:val="20"/>
          <w:szCs w:val="20"/>
        </w:rPr>
        <w:t xml:space="preserve"> faithfully </w:t>
      </w:r>
    </w:p>
    <w:p w:rsidR="00A51FB3" w:rsidRDefault="00A51FB3" w:rsidP="008C40BE">
      <w:pPr>
        <w:jc w:val="right"/>
        <w:rPr>
          <w:rFonts w:ascii="Cambria" w:hAnsi="Cambria" w:cs="Segoe UI"/>
          <w:b/>
          <w:sz w:val="20"/>
          <w:szCs w:val="20"/>
        </w:rPr>
      </w:pPr>
      <w:proofErr w:type="spellStart"/>
      <w:proofErr w:type="gramStart"/>
      <w:r>
        <w:rPr>
          <w:rFonts w:ascii="Cambria" w:hAnsi="Cambria" w:cs="Segoe UI"/>
          <w:b/>
          <w:sz w:val="20"/>
          <w:szCs w:val="20"/>
        </w:rPr>
        <w:t>Sd</w:t>
      </w:r>
      <w:proofErr w:type="spellEnd"/>
      <w:proofErr w:type="gramEnd"/>
      <w:r>
        <w:rPr>
          <w:rFonts w:ascii="Cambria" w:hAnsi="Cambria" w:cs="Segoe UI"/>
          <w:b/>
          <w:sz w:val="20"/>
          <w:szCs w:val="20"/>
        </w:rPr>
        <w:t>/-</w:t>
      </w:r>
    </w:p>
    <w:p w:rsidR="005713A3" w:rsidRPr="008C599E" w:rsidRDefault="00A51FB3" w:rsidP="008C40BE">
      <w:pPr>
        <w:jc w:val="right"/>
        <w:rPr>
          <w:rFonts w:ascii="Cambria" w:hAnsi="Cambria" w:cs="Segoe UI"/>
          <w:b/>
          <w:sz w:val="20"/>
          <w:szCs w:val="20"/>
        </w:rPr>
      </w:pPr>
      <w:r w:rsidRPr="008C599E">
        <w:rPr>
          <w:rFonts w:ascii="Cambria" w:hAnsi="Cambria" w:cs="Segoe UI"/>
          <w:b/>
          <w:sz w:val="20"/>
          <w:szCs w:val="20"/>
        </w:rPr>
        <w:t xml:space="preserve"> </w:t>
      </w:r>
      <w:r w:rsidR="005713A3" w:rsidRPr="008C599E">
        <w:rPr>
          <w:rFonts w:ascii="Cambria" w:hAnsi="Cambria" w:cs="Segoe UI"/>
          <w:b/>
          <w:sz w:val="20"/>
          <w:szCs w:val="20"/>
        </w:rPr>
        <w:t>(</w:t>
      </w:r>
      <w:proofErr w:type="spellStart"/>
      <w:r w:rsidR="005713A3" w:rsidRPr="008C599E">
        <w:rPr>
          <w:rFonts w:ascii="Cambria" w:hAnsi="Cambria" w:cs="Segoe UI"/>
          <w:b/>
          <w:sz w:val="20"/>
          <w:szCs w:val="20"/>
        </w:rPr>
        <w:t>Ravishil</w:t>
      </w:r>
      <w:proofErr w:type="spellEnd"/>
      <w:r w:rsidR="005713A3" w:rsidRPr="008C599E">
        <w:rPr>
          <w:rFonts w:ascii="Cambria" w:hAnsi="Cambria" w:cs="Segoe UI"/>
          <w:b/>
          <w:sz w:val="20"/>
          <w:szCs w:val="20"/>
        </w:rPr>
        <w:t xml:space="preserve"> </w:t>
      </w:r>
      <w:proofErr w:type="spellStart"/>
      <w:r w:rsidR="005713A3" w:rsidRPr="008C599E">
        <w:rPr>
          <w:rFonts w:ascii="Cambria" w:hAnsi="Cambria" w:cs="Segoe UI"/>
          <w:b/>
          <w:sz w:val="20"/>
          <w:szCs w:val="20"/>
        </w:rPr>
        <w:t>Verma</w:t>
      </w:r>
      <w:proofErr w:type="spellEnd"/>
      <w:r w:rsidR="005713A3" w:rsidRPr="008C599E">
        <w:rPr>
          <w:rFonts w:ascii="Cambria" w:hAnsi="Cambria" w:cs="Segoe UI"/>
          <w:b/>
          <w:sz w:val="20"/>
          <w:szCs w:val="20"/>
        </w:rPr>
        <w:t>)</w:t>
      </w:r>
    </w:p>
    <w:p w:rsidR="008C40BE" w:rsidRPr="008C599E" w:rsidRDefault="005713A3" w:rsidP="008C40BE">
      <w:pPr>
        <w:jc w:val="right"/>
        <w:rPr>
          <w:rFonts w:ascii="Cambria" w:hAnsi="Cambria" w:cs="Segoe UI"/>
          <w:b/>
          <w:sz w:val="20"/>
          <w:szCs w:val="20"/>
        </w:rPr>
      </w:pPr>
      <w:r w:rsidRPr="008C599E">
        <w:rPr>
          <w:rFonts w:ascii="Cambria" w:hAnsi="Cambria" w:cs="Segoe UI"/>
          <w:b/>
          <w:sz w:val="20"/>
          <w:szCs w:val="20"/>
        </w:rPr>
        <w:t>General Secretary</w:t>
      </w:r>
      <w:r w:rsidR="008C40BE" w:rsidRPr="008C599E">
        <w:rPr>
          <w:rFonts w:ascii="Cambria" w:hAnsi="Cambria" w:cs="Segoe UI"/>
          <w:b/>
          <w:sz w:val="20"/>
          <w:szCs w:val="20"/>
        </w:rPr>
        <w:t xml:space="preserve"> </w:t>
      </w:r>
    </w:p>
    <w:sectPr w:rsidR="008C40BE" w:rsidRPr="008C599E" w:rsidSect="00453EEC">
      <w:pgSz w:w="12240" w:h="15840"/>
      <w:pgMar w:top="426" w:right="63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82"/>
    <w:multiLevelType w:val="hybridMultilevel"/>
    <w:tmpl w:val="C4EAE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E13"/>
    <w:multiLevelType w:val="hybridMultilevel"/>
    <w:tmpl w:val="882A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1C5F"/>
    <w:multiLevelType w:val="hybridMultilevel"/>
    <w:tmpl w:val="49A0F0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03204"/>
    <w:multiLevelType w:val="multilevel"/>
    <w:tmpl w:val="0FC41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D74008D"/>
    <w:multiLevelType w:val="hybridMultilevel"/>
    <w:tmpl w:val="9266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04866"/>
    <w:multiLevelType w:val="hybridMultilevel"/>
    <w:tmpl w:val="638A20BE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4F16D0"/>
    <w:multiLevelType w:val="hybridMultilevel"/>
    <w:tmpl w:val="4612A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243DD"/>
    <w:multiLevelType w:val="hybridMultilevel"/>
    <w:tmpl w:val="C1520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5028"/>
    <w:multiLevelType w:val="hybridMultilevel"/>
    <w:tmpl w:val="44A0FF60"/>
    <w:lvl w:ilvl="0" w:tplc="9082541C">
      <w:start w:val="1"/>
      <w:numFmt w:val="decimal"/>
      <w:lvlText w:val="%1."/>
      <w:lvlJc w:val="left"/>
      <w:pPr>
        <w:ind w:left="720" w:hanging="360"/>
      </w:pPr>
      <w:rPr>
        <w:rFonts w:ascii="Palatino-Bold" w:hAnsi="Palatino-Bold" w:cs="Palatino-Bold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D17A6"/>
    <w:multiLevelType w:val="hybridMultilevel"/>
    <w:tmpl w:val="28FA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57937"/>
    <w:multiLevelType w:val="hybridMultilevel"/>
    <w:tmpl w:val="28FA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0533"/>
    <w:multiLevelType w:val="multilevel"/>
    <w:tmpl w:val="0FC41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68875278"/>
    <w:multiLevelType w:val="multilevel"/>
    <w:tmpl w:val="0FC41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90C0C3F"/>
    <w:multiLevelType w:val="hybridMultilevel"/>
    <w:tmpl w:val="20526F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2F742D"/>
    <w:rsid w:val="00053862"/>
    <w:rsid w:val="0005532B"/>
    <w:rsid w:val="00080D42"/>
    <w:rsid w:val="00086FAF"/>
    <w:rsid w:val="000A7C3F"/>
    <w:rsid w:val="000C03DF"/>
    <w:rsid w:val="000D1D15"/>
    <w:rsid w:val="000F1A19"/>
    <w:rsid w:val="00150009"/>
    <w:rsid w:val="00152A3C"/>
    <w:rsid w:val="001C7091"/>
    <w:rsid w:val="002475CA"/>
    <w:rsid w:val="002904D9"/>
    <w:rsid w:val="00291120"/>
    <w:rsid w:val="002F742D"/>
    <w:rsid w:val="002F7BA9"/>
    <w:rsid w:val="0035425F"/>
    <w:rsid w:val="00380230"/>
    <w:rsid w:val="003C3C47"/>
    <w:rsid w:val="003C49AA"/>
    <w:rsid w:val="003E5DE2"/>
    <w:rsid w:val="00404936"/>
    <w:rsid w:val="0043492B"/>
    <w:rsid w:val="00453EEC"/>
    <w:rsid w:val="004632A3"/>
    <w:rsid w:val="0046658D"/>
    <w:rsid w:val="004755C5"/>
    <w:rsid w:val="004C3493"/>
    <w:rsid w:val="004E6BCA"/>
    <w:rsid w:val="005460D2"/>
    <w:rsid w:val="005713A3"/>
    <w:rsid w:val="005849DC"/>
    <w:rsid w:val="0059380F"/>
    <w:rsid w:val="005B6870"/>
    <w:rsid w:val="005C044B"/>
    <w:rsid w:val="005E1E2C"/>
    <w:rsid w:val="005E7EB2"/>
    <w:rsid w:val="00654B8E"/>
    <w:rsid w:val="006701DE"/>
    <w:rsid w:val="00695873"/>
    <w:rsid w:val="006961F9"/>
    <w:rsid w:val="006C6BA5"/>
    <w:rsid w:val="006D1047"/>
    <w:rsid w:val="006D54F7"/>
    <w:rsid w:val="007602D6"/>
    <w:rsid w:val="007B75FF"/>
    <w:rsid w:val="007E4857"/>
    <w:rsid w:val="0089639B"/>
    <w:rsid w:val="008C40BE"/>
    <w:rsid w:val="008C599E"/>
    <w:rsid w:val="00907776"/>
    <w:rsid w:val="00955E17"/>
    <w:rsid w:val="009869D3"/>
    <w:rsid w:val="009B6D85"/>
    <w:rsid w:val="009D2E7C"/>
    <w:rsid w:val="009E5AC8"/>
    <w:rsid w:val="009F5930"/>
    <w:rsid w:val="00A014B6"/>
    <w:rsid w:val="00A111F0"/>
    <w:rsid w:val="00A51FB3"/>
    <w:rsid w:val="00A736CE"/>
    <w:rsid w:val="00B04705"/>
    <w:rsid w:val="00B16CE8"/>
    <w:rsid w:val="00B31FEB"/>
    <w:rsid w:val="00B47F2F"/>
    <w:rsid w:val="00B924FB"/>
    <w:rsid w:val="00C26818"/>
    <w:rsid w:val="00C36B8E"/>
    <w:rsid w:val="00C36E7B"/>
    <w:rsid w:val="00C725E5"/>
    <w:rsid w:val="00CC0348"/>
    <w:rsid w:val="00D04492"/>
    <w:rsid w:val="00D336D5"/>
    <w:rsid w:val="00D42A61"/>
    <w:rsid w:val="00D674C2"/>
    <w:rsid w:val="00D750A3"/>
    <w:rsid w:val="00DA12DB"/>
    <w:rsid w:val="00E02605"/>
    <w:rsid w:val="00E470CD"/>
    <w:rsid w:val="00E76502"/>
    <w:rsid w:val="00EA40DC"/>
    <w:rsid w:val="00EA5D66"/>
    <w:rsid w:val="00F10B95"/>
    <w:rsid w:val="00F616DF"/>
    <w:rsid w:val="00F84E76"/>
    <w:rsid w:val="00FC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42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4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5CA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en-US"/>
    </w:rPr>
  </w:style>
  <w:style w:type="paragraph" w:styleId="NoSpacing">
    <w:name w:val="No Spacing"/>
    <w:uiPriority w:val="99"/>
    <w:qFormat/>
    <w:rsid w:val="000D1D15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A7C3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COMPAQ</cp:lastModifiedBy>
  <cp:revision>5</cp:revision>
  <cp:lastPrinted>2014-02-21T08:54:00Z</cp:lastPrinted>
  <dcterms:created xsi:type="dcterms:W3CDTF">2014-02-21T08:21:00Z</dcterms:created>
  <dcterms:modified xsi:type="dcterms:W3CDTF">2014-02-21T08:54:00Z</dcterms:modified>
</cp:coreProperties>
</file>