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89A" w:rsidRPr="007E11D8" w:rsidRDefault="00F47187" w:rsidP="00F103BD">
      <w:pPr>
        <w:ind w:right="-1274" w:hanging="1418"/>
        <w:rPr>
          <w:rFonts w:ascii="Verdana" w:hAnsi="Verdana"/>
          <w:sz w:val="21"/>
          <w:szCs w:val="21"/>
        </w:rPr>
      </w:pPr>
      <w:r>
        <w:rPr>
          <w:rFonts w:ascii="Verdana" w:hAnsi="Verdana"/>
          <w:noProof/>
          <w:sz w:val="21"/>
          <w:szCs w:val="21"/>
        </w:rPr>
        <w:drawing>
          <wp:inline distT="0" distB="0" distL="0" distR="0">
            <wp:extent cx="7686675" cy="2228850"/>
            <wp:effectExtent l="19050" t="0" r="9525" b="0"/>
            <wp:docPr id="1" name="Picture 1" descr="AIGET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GETOA"/>
                    <pic:cNvPicPr>
                      <a:picLocks noChangeAspect="1" noChangeArrowheads="1"/>
                    </pic:cNvPicPr>
                  </pic:nvPicPr>
                  <pic:blipFill>
                    <a:blip r:embed="rId7" cstate="print"/>
                    <a:srcRect/>
                    <a:stretch>
                      <a:fillRect/>
                    </a:stretch>
                  </pic:blipFill>
                  <pic:spPr bwMode="auto">
                    <a:xfrm>
                      <a:off x="0" y="0"/>
                      <a:ext cx="7686675" cy="2228850"/>
                    </a:xfrm>
                    <a:prstGeom prst="rect">
                      <a:avLst/>
                    </a:prstGeom>
                    <a:noFill/>
                    <a:ln w="9525">
                      <a:noFill/>
                      <a:miter lim="800000"/>
                      <a:headEnd/>
                      <a:tailEnd/>
                    </a:ln>
                  </pic:spPr>
                </pic:pic>
              </a:graphicData>
            </a:graphic>
          </wp:inline>
        </w:drawing>
      </w:r>
    </w:p>
    <w:p w:rsidR="00862427" w:rsidRPr="00A6192E" w:rsidRDefault="00862427" w:rsidP="00D54D69">
      <w:pPr>
        <w:spacing w:before="120" w:after="0"/>
        <w:ind w:right="-23"/>
        <w:jc w:val="both"/>
        <w:rPr>
          <w:rFonts w:ascii="Verdana" w:hAnsi="Verdana"/>
          <w:b/>
          <w:bCs/>
          <w:sz w:val="21"/>
          <w:szCs w:val="21"/>
        </w:rPr>
      </w:pPr>
      <w:r w:rsidRPr="00A6192E">
        <w:rPr>
          <w:rFonts w:ascii="Verdana" w:hAnsi="Verdana"/>
          <w:b/>
          <w:bCs/>
          <w:sz w:val="21"/>
          <w:szCs w:val="21"/>
        </w:rPr>
        <w:t>No. GS/AIGETOA/2016/1</w:t>
      </w:r>
      <w:r w:rsidR="0061250B">
        <w:rPr>
          <w:rFonts w:ascii="Verdana" w:hAnsi="Verdana"/>
          <w:b/>
          <w:bCs/>
          <w:sz w:val="21"/>
          <w:szCs w:val="21"/>
        </w:rPr>
        <w:t>9</w:t>
      </w:r>
      <w:r w:rsidRPr="00A6192E">
        <w:rPr>
          <w:rFonts w:ascii="Verdana" w:hAnsi="Verdana"/>
          <w:b/>
          <w:bCs/>
          <w:sz w:val="21"/>
          <w:szCs w:val="21"/>
        </w:rPr>
        <w:t xml:space="preserve">      </w:t>
      </w:r>
      <w:r w:rsidRPr="00A6192E">
        <w:rPr>
          <w:rFonts w:ascii="Verdana" w:hAnsi="Verdana"/>
          <w:b/>
          <w:bCs/>
          <w:sz w:val="21"/>
          <w:szCs w:val="21"/>
        </w:rPr>
        <w:tab/>
      </w:r>
      <w:r w:rsidRPr="00A6192E">
        <w:rPr>
          <w:rFonts w:ascii="Verdana" w:hAnsi="Verdana"/>
          <w:b/>
          <w:bCs/>
          <w:sz w:val="21"/>
          <w:szCs w:val="21"/>
        </w:rPr>
        <w:tab/>
      </w:r>
      <w:r w:rsidRPr="00A6192E">
        <w:rPr>
          <w:rFonts w:ascii="Verdana" w:hAnsi="Verdana"/>
          <w:b/>
          <w:bCs/>
          <w:sz w:val="21"/>
          <w:szCs w:val="21"/>
        </w:rPr>
        <w:tab/>
        <w:t xml:space="preserve"> </w:t>
      </w:r>
      <w:r w:rsidR="00BA4E9A" w:rsidRPr="00A6192E">
        <w:rPr>
          <w:rFonts w:ascii="Verdana" w:hAnsi="Verdana"/>
          <w:b/>
          <w:bCs/>
          <w:sz w:val="21"/>
          <w:szCs w:val="21"/>
        </w:rPr>
        <w:t xml:space="preserve"> </w:t>
      </w:r>
      <w:r w:rsidRPr="00A6192E">
        <w:rPr>
          <w:rFonts w:ascii="Verdana" w:hAnsi="Verdana"/>
          <w:b/>
          <w:bCs/>
          <w:sz w:val="21"/>
          <w:szCs w:val="21"/>
        </w:rPr>
        <w:t xml:space="preserve">    </w:t>
      </w:r>
      <w:r w:rsidRPr="00A6192E">
        <w:rPr>
          <w:rFonts w:ascii="Verdana" w:hAnsi="Verdana"/>
          <w:b/>
          <w:bCs/>
          <w:sz w:val="21"/>
          <w:szCs w:val="21"/>
        </w:rPr>
        <w:tab/>
        <w:t xml:space="preserve">    </w:t>
      </w:r>
      <w:r w:rsidR="00D3673D" w:rsidRPr="00A6192E">
        <w:rPr>
          <w:rFonts w:ascii="Verdana" w:hAnsi="Verdana"/>
          <w:b/>
          <w:bCs/>
          <w:sz w:val="21"/>
          <w:szCs w:val="21"/>
        </w:rPr>
        <w:t xml:space="preserve"> </w:t>
      </w:r>
      <w:r w:rsidRPr="00A6192E">
        <w:rPr>
          <w:rFonts w:ascii="Verdana" w:hAnsi="Verdana"/>
          <w:b/>
          <w:bCs/>
          <w:sz w:val="21"/>
          <w:szCs w:val="21"/>
        </w:rPr>
        <w:t xml:space="preserve">    </w:t>
      </w:r>
      <w:r w:rsidRPr="00A6192E">
        <w:rPr>
          <w:rFonts w:ascii="Verdana" w:hAnsi="Verdana"/>
          <w:b/>
          <w:bCs/>
          <w:sz w:val="21"/>
          <w:szCs w:val="21"/>
        </w:rPr>
        <w:tab/>
      </w:r>
      <w:r w:rsidR="00BA4E9A" w:rsidRPr="00A6192E">
        <w:rPr>
          <w:rFonts w:ascii="Verdana" w:hAnsi="Verdana"/>
          <w:b/>
          <w:bCs/>
          <w:sz w:val="21"/>
          <w:szCs w:val="21"/>
        </w:rPr>
        <w:t xml:space="preserve">     </w:t>
      </w:r>
      <w:r w:rsidR="00D3673D" w:rsidRPr="00A6192E">
        <w:rPr>
          <w:rFonts w:ascii="Verdana" w:hAnsi="Verdana"/>
          <w:b/>
          <w:bCs/>
          <w:sz w:val="21"/>
          <w:szCs w:val="21"/>
        </w:rPr>
        <w:t xml:space="preserve">      </w:t>
      </w:r>
      <w:r w:rsidR="00A6192E" w:rsidRPr="00A6192E">
        <w:rPr>
          <w:rFonts w:ascii="Verdana" w:hAnsi="Verdana"/>
          <w:b/>
          <w:bCs/>
          <w:sz w:val="21"/>
          <w:szCs w:val="21"/>
        </w:rPr>
        <w:t xml:space="preserve">      </w:t>
      </w:r>
      <w:r w:rsidRPr="00A6192E">
        <w:rPr>
          <w:rFonts w:ascii="Verdana" w:hAnsi="Verdana"/>
          <w:b/>
          <w:bCs/>
          <w:sz w:val="21"/>
          <w:szCs w:val="21"/>
        </w:rPr>
        <w:t xml:space="preserve">Dated </w:t>
      </w:r>
      <w:r w:rsidR="00F47187">
        <w:rPr>
          <w:rFonts w:ascii="Verdana" w:hAnsi="Verdana"/>
          <w:b/>
          <w:bCs/>
          <w:sz w:val="21"/>
          <w:szCs w:val="21"/>
        </w:rPr>
        <w:t>19</w:t>
      </w:r>
      <w:r w:rsidRPr="00A6192E">
        <w:rPr>
          <w:rFonts w:ascii="Verdana" w:hAnsi="Verdana"/>
          <w:b/>
          <w:bCs/>
          <w:sz w:val="21"/>
          <w:szCs w:val="21"/>
        </w:rPr>
        <w:t>.08.2016</w:t>
      </w:r>
    </w:p>
    <w:p w:rsidR="00BA4E9A" w:rsidRPr="007E11D8" w:rsidRDefault="00BA4E9A" w:rsidP="00D54D69">
      <w:pPr>
        <w:pStyle w:val="NoSpacing"/>
        <w:spacing w:line="276" w:lineRule="auto"/>
        <w:rPr>
          <w:rFonts w:ascii="Verdana" w:hAnsi="Verdana"/>
          <w:b/>
          <w:sz w:val="21"/>
          <w:szCs w:val="21"/>
        </w:rPr>
      </w:pPr>
    </w:p>
    <w:p w:rsidR="00E9433B" w:rsidRPr="007E11D8" w:rsidRDefault="00E9433B" w:rsidP="00BA4E9A">
      <w:pPr>
        <w:spacing w:after="0" w:line="240" w:lineRule="auto"/>
        <w:jc w:val="both"/>
        <w:rPr>
          <w:rFonts w:ascii="Verdana" w:hAnsi="Verdana" w:cs="Verdana,Bold"/>
          <w:b/>
          <w:bCs/>
          <w:sz w:val="21"/>
          <w:szCs w:val="21"/>
        </w:rPr>
      </w:pPr>
      <w:r w:rsidRPr="007E11D8">
        <w:rPr>
          <w:rFonts w:ascii="Verdana" w:hAnsi="Verdana" w:cs="Verdana,Bold"/>
          <w:b/>
          <w:bCs/>
          <w:sz w:val="21"/>
          <w:szCs w:val="21"/>
        </w:rPr>
        <w:t>To,</w:t>
      </w:r>
    </w:p>
    <w:p w:rsidR="00E9433B" w:rsidRPr="007E11D8" w:rsidRDefault="00E9433B" w:rsidP="00BA4E9A">
      <w:pPr>
        <w:autoSpaceDE w:val="0"/>
        <w:autoSpaceDN w:val="0"/>
        <w:adjustRightInd w:val="0"/>
        <w:spacing w:after="0" w:line="240" w:lineRule="auto"/>
        <w:jc w:val="both"/>
        <w:rPr>
          <w:rFonts w:ascii="Verdana" w:hAnsi="Verdana" w:cs="Verdana,Bold"/>
          <w:b/>
          <w:bCs/>
          <w:sz w:val="21"/>
          <w:szCs w:val="21"/>
        </w:rPr>
      </w:pPr>
      <w:r w:rsidRPr="007E11D8">
        <w:rPr>
          <w:rFonts w:ascii="Verdana" w:hAnsi="Verdana" w:cs="Verdana,Bold"/>
          <w:b/>
          <w:bCs/>
          <w:sz w:val="21"/>
          <w:szCs w:val="21"/>
        </w:rPr>
        <w:t>Shr</w:t>
      </w:r>
      <w:r w:rsidR="00BA4E9A" w:rsidRPr="007E11D8">
        <w:rPr>
          <w:rFonts w:ascii="Verdana" w:hAnsi="Verdana" w:cs="Verdana,Bold"/>
          <w:b/>
          <w:bCs/>
          <w:sz w:val="21"/>
          <w:szCs w:val="21"/>
        </w:rPr>
        <w:t xml:space="preserve">i </w:t>
      </w:r>
      <w:proofErr w:type="spellStart"/>
      <w:r w:rsidR="00BA4E9A" w:rsidRPr="007E11D8">
        <w:rPr>
          <w:rFonts w:ascii="Verdana" w:hAnsi="Verdana" w:cs="Verdana,Bold"/>
          <w:b/>
          <w:bCs/>
          <w:sz w:val="21"/>
          <w:szCs w:val="21"/>
        </w:rPr>
        <w:t>Manoj</w:t>
      </w:r>
      <w:proofErr w:type="spellEnd"/>
      <w:r w:rsidR="00BA4E9A" w:rsidRPr="007E11D8">
        <w:rPr>
          <w:rFonts w:ascii="Verdana" w:hAnsi="Verdana" w:cs="Verdana,Bold"/>
          <w:b/>
          <w:bCs/>
          <w:sz w:val="21"/>
          <w:szCs w:val="21"/>
        </w:rPr>
        <w:t xml:space="preserve"> Sinha </w:t>
      </w:r>
    </w:p>
    <w:p w:rsidR="00E9433B" w:rsidRPr="007E11D8" w:rsidRDefault="00E9433B" w:rsidP="00BA4E9A">
      <w:pPr>
        <w:autoSpaceDE w:val="0"/>
        <w:autoSpaceDN w:val="0"/>
        <w:adjustRightInd w:val="0"/>
        <w:spacing w:after="0" w:line="240" w:lineRule="auto"/>
        <w:jc w:val="both"/>
        <w:rPr>
          <w:rFonts w:ascii="Verdana" w:hAnsi="Verdana" w:cs="Verdana,Bold"/>
          <w:b/>
          <w:bCs/>
          <w:sz w:val="21"/>
          <w:szCs w:val="21"/>
        </w:rPr>
      </w:pPr>
      <w:r w:rsidRPr="007E11D8">
        <w:rPr>
          <w:rFonts w:ascii="Verdana" w:hAnsi="Verdana" w:cs="Verdana,Bold"/>
          <w:b/>
          <w:bCs/>
          <w:sz w:val="21"/>
          <w:szCs w:val="21"/>
        </w:rPr>
        <w:t xml:space="preserve">Hon’ble Minister </w:t>
      </w:r>
      <w:r w:rsidR="00BA4E9A" w:rsidRPr="007E11D8">
        <w:rPr>
          <w:rFonts w:ascii="Verdana" w:hAnsi="Verdana" w:cs="Verdana,Bold"/>
          <w:b/>
          <w:bCs/>
          <w:sz w:val="21"/>
          <w:szCs w:val="21"/>
        </w:rPr>
        <w:t>of State</w:t>
      </w:r>
      <w:r w:rsidR="003E168D" w:rsidRPr="007E11D8">
        <w:rPr>
          <w:rFonts w:ascii="Verdana" w:hAnsi="Verdana" w:cs="Verdana,Bold"/>
          <w:b/>
          <w:bCs/>
          <w:sz w:val="21"/>
          <w:szCs w:val="21"/>
        </w:rPr>
        <w:t xml:space="preserve"> (I</w:t>
      </w:r>
      <w:r w:rsidR="007E11D8" w:rsidRPr="007E11D8">
        <w:rPr>
          <w:rFonts w:ascii="Verdana" w:hAnsi="Verdana" w:cs="Verdana,Bold"/>
          <w:b/>
          <w:bCs/>
          <w:sz w:val="21"/>
          <w:szCs w:val="21"/>
        </w:rPr>
        <w:t>/C</w:t>
      </w:r>
      <w:r w:rsidR="003E168D" w:rsidRPr="007E11D8">
        <w:rPr>
          <w:rFonts w:ascii="Verdana" w:hAnsi="Verdana" w:cs="Verdana,Bold"/>
          <w:b/>
          <w:bCs/>
          <w:sz w:val="21"/>
          <w:szCs w:val="21"/>
        </w:rPr>
        <w:t>)</w:t>
      </w:r>
      <w:r w:rsidR="00BA4E9A" w:rsidRPr="007E11D8">
        <w:rPr>
          <w:rFonts w:ascii="Verdana" w:hAnsi="Verdana" w:cs="Verdana,Bold"/>
          <w:b/>
          <w:bCs/>
          <w:sz w:val="21"/>
          <w:szCs w:val="21"/>
        </w:rPr>
        <w:t xml:space="preserve"> </w:t>
      </w:r>
      <w:r w:rsidRPr="007E11D8">
        <w:rPr>
          <w:rFonts w:ascii="Verdana" w:hAnsi="Verdana" w:cs="Verdana,Bold"/>
          <w:b/>
          <w:bCs/>
          <w:sz w:val="21"/>
          <w:szCs w:val="21"/>
        </w:rPr>
        <w:t>for Communication</w:t>
      </w:r>
      <w:r w:rsidR="00BA4E9A" w:rsidRPr="007E11D8">
        <w:rPr>
          <w:rFonts w:ascii="Verdana" w:hAnsi="Verdana" w:cs="Verdana,Bold"/>
          <w:b/>
          <w:bCs/>
          <w:sz w:val="21"/>
          <w:szCs w:val="21"/>
        </w:rPr>
        <w:t xml:space="preserve"> </w:t>
      </w:r>
    </w:p>
    <w:p w:rsidR="00E9433B" w:rsidRPr="007E11D8" w:rsidRDefault="00E9433B" w:rsidP="00BA4E9A">
      <w:pPr>
        <w:autoSpaceDE w:val="0"/>
        <w:autoSpaceDN w:val="0"/>
        <w:adjustRightInd w:val="0"/>
        <w:spacing w:after="0" w:line="240" w:lineRule="auto"/>
        <w:jc w:val="both"/>
        <w:rPr>
          <w:rFonts w:ascii="Verdana" w:hAnsi="Verdana" w:cs="Verdana,Bold"/>
          <w:b/>
          <w:bCs/>
          <w:sz w:val="21"/>
          <w:szCs w:val="21"/>
        </w:rPr>
      </w:pPr>
      <w:proofErr w:type="gramStart"/>
      <w:r w:rsidRPr="007E11D8">
        <w:rPr>
          <w:rFonts w:ascii="Verdana" w:hAnsi="Verdana" w:cs="Verdana,Bold"/>
          <w:b/>
          <w:bCs/>
          <w:sz w:val="21"/>
          <w:szCs w:val="21"/>
        </w:rPr>
        <w:t>Government of India, New Delhi</w:t>
      </w:r>
      <w:r w:rsidR="002B5BBB" w:rsidRPr="007E11D8">
        <w:rPr>
          <w:rFonts w:ascii="Verdana" w:hAnsi="Verdana" w:cs="Verdana,Bold"/>
          <w:b/>
          <w:bCs/>
          <w:sz w:val="21"/>
          <w:szCs w:val="21"/>
        </w:rPr>
        <w:t>.</w:t>
      </w:r>
      <w:proofErr w:type="gramEnd"/>
    </w:p>
    <w:p w:rsidR="00E9433B" w:rsidRPr="007E11D8" w:rsidRDefault="00E9433B" w:rsidP="00E9433B">
      <w:pPr>
        <w:jc w:val="both"/>
        <w:rPr>
          <w:rFonts w:ascii="Verdana" w:hAnsi="Verdana" w:cs="Verdana,BoldItalic"/>
          <w:bCs/>
          <w:iCs/>
          <w:sz w:val="21"/>
          <w:szCs w:val="21"/>
        </w:rPr>
      </w:pPr>
    </w:p>
    <w:p w:rsidR="00E9433B" w:rsidRPr="007E11D8" w:rsidRDefault="00E9433B" w:rsidP="00E9433B">
      <w:pPr>
        <w:jc w:val="both"/>
        <w:rPr>
          <w:rFonts w:ascii="Verdana" w:hAnsi="Verdana" w:cs="Verdana,BoldItalic"/>
          <w:b/>
          <w:iCs/>
          <w:sz w:val="21"/>
          <w:szCs w:val="21"/>
        </w:rPr>
      </w:pPr>
      <w:r w:rsidRPr="007E11D8">
        <w:rPr>
          <w:rFonts w:ascii="Verdana" w:hAnsi="Verdana" w:cs="Verdana,BoldItalic"/>
          <w:b/>
          <w:iCs/>
          <w:sz w:val="21"/>
          <w:szCs w:val="21"/>
        </w:rPr>
        <w:t>Respected Sir,</w:t>
      </w:r>
    </w:p>
    <w:p w:rsidR="00E9433B" w:rsidRPr="007E11D8" w:rsidRDefault="00E9433B" w:rsidP="00E9433B">
      <w:pPr>
        <w:jc w:val="both"/>
        <w:rPr>
          <w:rFonts w:ascii="Verdana" w:hAnsi="Verdana" w:cs="Verdana,Bold"/>
          <w:bCs/>
          <w:sz w:val="21"/>
          <w:szCs w:val="21"/>
        </w:rPr>
      </w:pPr>
      <w:r w:rsidRPr="007E11D8">
        <w:rPr>
          <w:rFonts w:ascii="Verdana" w:hAnsi="Verdana" w:cs="Verdana,Bold"/>
          <w:bCs/>
          <w:sz w:val="21"/>
          <w:szCs w:val="21"/>
        </w:rPr>
        <w:t xml:space="preserve">We congratulate and extend our best wishes to you on assuming the charge of </w:t>
      </w:r>
      <w:r w:rsidR="00AE2FB3" w:rsidRPr="007E11D8">
        <w:rPr>
          <w:rFonts w:ascii="Verdana" w:hAnsi="Verdana" w:cs="Verdana,Bold"/>
          <w:bCs/>
          <w:sz w:val="21"/>
          <w:szCs w:val="21"/>
        </w:rPr>
        <w:t xml:space="preserve">  Minister of State (I</w:t>
      </w:r>
      <w:r w:rsidR="007E11D8" w:rsidRPr="007E11D8">
        <w:rPr>
          <w:rFonts w:ascii="Verdana" w:hAnsi="Verdana" w:cs="Verdana,Bold"/>
          <w:bCs/>
          <w:sz w:val="21"/>
          <w:szCs w:val="21"/>
        </w:rPr>
        <w:t>/C</w:t>
      </w:r>
      <w:r w:rsidR="00AE2FB3" w:rsidRPr="007E11D8">
        <w:rPr>
          <w:rFonts w:ascii="Verdana" w:hAnsi="Verdana" w:cs="Verdana,Bold"/>
          <w:bCs/>
          <w:sz w:val="21"/>
          <w:szCs w:val="21"/>
        </w:rPr>
        <w:t xml:space="preserve">) for Communication </w:t>
      </w:r>
      <w:r w:rsidRPr="007E11D8">
        <w:rPr>
          <w:rFonts w:ascii="Verdana" w:hAnsi="Verdana" w:cs="Verdana,Bold"/>
          <w:bCs/>
          <w:sz w:val="21"/>
          <w:szCs w:val="21"/>
        </w:rPr>
        <w:t xml:space="preserve">on behalf of all BSNL Recruited Engineers &amp; Account Officers under the umbrella of AIGETOA [All India Graduate Engineers &amp; Telecom Officers Association]. We, the youngest executives of BSNL, firmly believe that your proficient leadership will </w:t>
      </w:r>
      <w:r w:rsidR="00AE2FB3" w:rsidRPr="007E11D8">
        <w:rPr>
          <w:rFonts w:ascii="Verdana" w:hAnsi="Verdana" w:cs="Verdana,Bold"/>
          <w:bCs/>
          <w:sz w:val="21"/>
          <w:szCs w:val="21"/>
        </w:rPr>
        <w:t xml:space="preserve">speed up the growth trajectory of </w:t>
      </w:r>
      <w:r w:rsidRPr="007E11D8">
        <w:rPr>
          <w:rFonts w:ascii="Verdana" w:hAnsi="Verdana" w:cs="Verdana,Bold"/>
          <w:bCs/>
          <w:sz w:val="21"/>
          <w:szCs w:val="21"/>
        </w:rPr>
        <w:t xml:space="preserve">BSNL from its </w:t>
      </w:r>
      <w:r w:rsidR="00AE2FB3" w:rsidRPr="007E11D8">
        <w:rPr>
          <w:rFonts w:ascii="Verdana" w:hAnsi="Verdana" w:cs="Verdana,Bold"/>
          <w:bCs/>
          <w:sz w:val="21"/>
          <w:szCs w:val="21"/>
        </w:rPr>
        <w:t>current recovery path to</w:t>
      </w:r>
      <w:r w:rsidRPr="007E11D8">
        <w:rPr>
          <w:rFonts w:ascii="Verdana" w:hAnsi="Verdana" w:cs="Verdana,Bold"/>
          <w:bCs/>
          <w:sz w:val="21"/>
          <w:szCs w:val="21"/>
        </w:rPr>
        <w:t xml:space="preserve"> new height of success in the world of </w:t>
      </w:r>
      <w:proofErr w:type="gramStart"/>
      <w:r w:rsidRPr="007E11D8">
        <w:rPr>
          <w:rFonts w:ascii="Verdana" w:hAnsi="Verdana" w:cs="Verdana,Bold"/>
          <w:bCs/>
          <w:sz w:val="21"/>
          <w:szCs w:val="21"/>
        </w:rPr>
        <w:t>telecommunication</w:t>
      </w:r>
      <w:proofErr w:type="gramEnd"/>
      <w:r w:rsidRPr="007E11D8">
        <w:rPr>
          <w:rFonts w:ascii="Verdana" w:hAnsi="Verdana" w:cs="Verdana,Bold"/>
          <w:bCs/>
          <w:sz w:val="21"/>
          <w:szCs w:val="21"/>
        </w:rPr>
        <w:t xml:space="preserve"> by incorporating professionalism and accountability at all level with proper Government support to the organization.</w:t>
      </w:r>
    </w:p>
    <w:p w:rsidR="005B38C4" w:rsidRPr="007E11D8" w:rsidRDefault="005B38C4" w:rsidP="00E9433B">
      <w:pPr>
        <w:jc w:val="both"/>
        <w:rPr>
          <w:rFonts w:ascii="Verdana" w:hAnsi="Verdana" w:cs="Verdana,Bold"/>
          <w:bCs/>
          <w:sz w:val="21"/>
          <w:szCs w:val="21"/>
        </w:rPr>
      </w:pPr>
      <w:r w:rsidRPr="007E11D8">
        <w:rPr>
          <w:rFonts w:ascii="Verdana" w:hAnsi="Verdana" w:cs="Verdana,Bold"/>
          <w:bCs/>
          <w:sz w:val="21"/>
          <w:szCs w:val="21"/>
        </w:rPr>
        <w:t xml:space="preserve">Sir, BSNL is on the recovery path under the patronage of current NDA Government after posting losses for many years. The company has </w:t>
      </w:r>
      <w:r w:rsidR="008E274E" w:rsidRPr="007E11D8">
        <w:rPr>
          <w:rFonts w:ascii="Verdana" w:hAnsi="Verdana" w:cs="Verdana,Bold"/>
          <w:bCs/>
          <w:sz w:val="21"/>
          <w:szCs w:val="21"/>
        </w:rPr>
        <w:t xml:space="preserve">already arrived in </w:t>
      </w:r>
      <w:r w:rsidRPr="007E11D8">
        <w:rPr>
          <w:rFonts w:ascii="Verdana" w:hAnsi="Verdana" w:cs="Verdana,Bold"/>
          <w:bCs/>
          <w:sz w:val="21"/>
          <w:szCs w:val="21"/>
        </w:rPr>
        <w:t>profit</w:t>
      </w:r>
      <w:r w:rsidR="008E274E" w:rsidRPr="007E11D8">
        <w:rPr>
          <w:rFonts w:ascii="Verdana" w:hAnsi="Verdana" w:cs="Verdana,Bold"/>
          <w:bCs/>
          <w:sz w:val="21"/>
          <w:szCs w:val="21"/>
        </w:rPr>
        <w:t xml:space="preserve"> zone by posting operating profit of </w:t>
      </w:r>
      <w:r w:rsidRPr="007E11D8">
        <w:rPr>
          <w:rFonts w:ascii="Verdana" w:hAnsi="Verdana" w:cs="Verdana,Bold"/>
          <w:bCs/>
          <w:sz w:val="21"/>
          <w:szCs w:val="21"/>
        </w:rPr>
        <w:t>Rs 623 Crore in 2014-15 and expecting Rs</w:t>
      </w:r>
      <w:r w:rsidR="008E274E" w:rsidRPr="007E11D8">
        <w:rPr>
          <w:rFonts w:ascii="Verdana" w:hAnsi="Verdana" w:cs="Verdana,Bold"/>
          <w:bCs/>
          <w:sz w:val="21"/>
          <w:szCs w:val="21"/>
        </w:rPr>
        <w:t xml:space="preserve"> 2200 Cro</w:t>
      </w:r>
      <w:r w:rsidRPr="007E11D8">
        <w:rPr>
          <w:rFonts w:ascii="Verdana" w:hAnsi="Verdana" w:cs="Verdana,Bold"/>
          <w:bCs/>
          <w:sz w:val="21"/>
          <w:szCs w:val="21"/>
        </w:rPr>
        <w:t>re in 2015-16.</w:t>
      </w:r>
      <w:r w:rsidR="008E274E" w:rsidRPr="007E11D8">
        <w:rPr>
          <w:rFonts w:ascii="Verdana" w:hAnsi="Verdana" w:cs="Verdana,Bold"/>
          <w:bCs/>
          <w:sz w:val="21"/>
          <w:szCs w:val="21"/>
        </w:rPr>
        <w:t xml:space="preserve"> We are confident that the direction of </w:t>
      </w:r>
      <w:r w:rsidR="004155E7" w:rsidRPr="007E11D8">
        <w:rPr>
          <w:rFonts w:ascii="Verdana" w:hAnsi="Verdana" w:cs="Verdana,Bold"/>
          <w:bCs/>
          <w:sz w:val="21"/>
          <w:szCs w:val="21"/>
        </w:rPr>
        <w:t>the Central G</w:t>
      </w:r>
      <w:r w:rsidR="008E274E" w:rsidRPr="007E11D8">
        <w:rPr>
          <w:rFonts w:ascii="Verdana" w:hAnsi="Verdana" w:cs="Verdana,Bold"/>
          <w:bCs/>
          <w:sz w:val="21"/>
          <w:szCs w:val="21"/>
        </w:rPr>
        <w:t xml:space="preserve">overnment and dedication </w:t>
      </w:r>
      <w:r w:rsidR="004155E7" w:rsidRPr="007E11D8">
        <w:rPr>
          <w:rFonts w:ascii="Verdana" w:hAnsi="Verdana" w:cs="Verdana,Bold"/>
          <w:bCs/>
          <w:sz w:val="21"/>
          <w:szCs w:val="21"/>
        </w:rPr>
        <w:t xml:space="preserve">of </w:t>
      </w:r>
      <w:r w:rsidR="008E274E" w:rsidRPr="007E11D8">
        <w:rPr>
          <w:rFonts w:ascii="Verdana" w:hAnsi="Verdana" w:cs="Verdana,Bold"/>
          <w:bCs/>
          <w:sz w:val="21"/>
          <w:szCs w:val="21"/>
        </w:rPr>
        <w:t>management &amp; employees will bring back the past glory</w:t>
      </w:r>
      <w:r w:rsidR="004155E7" w:rsidRPr="007E11D8">
        <w:rPr>
          <w:rFonts w:ascii="Verdana" w:hAnsi="Verdana" w:cs="Verdana,Bold"/>
          <w:bCs/>
          <w:sz w:val="21"/>
          <w:szCs w:val="21"/>
        </w:rPr>
        <w:t xml:space="preserve"> to BSNL.</w:t>
      </w:r>
      <w:r w:rsidR="008E274E" w:rsidRPr="007E11D8">
        <w:rPr>
          <w:rFonts w:ascii="Verdana" w:hAnsi="Verdana" w:cs="Verdana,Bold"/>
          <w:bCs/>
          <w:sz w:val="21"/>
          <w:szCs w:val="21"/>
        </w:rPr>
        <w:t xml:space="preserve"> </w:t>
      </w:r>
    </w:p>
    <w:p w:rsidR="004155E7" w:rsidRPr="007E11D8" w:rsidRDefault="00E9433B" w:rsidP="00E9433B">
      <w:pPr>
        <w:jc w:val="both"/>
        <w:rPr>
          <w:rFonts w:ascii="Verdana" w:hAnsi="Verdana" w:cs="Verdana,Bold"/>
          <w:bCs/>
          <w:sz w:val="21"/>
          <w:szCs w:val="21"/>
        </w:rPr>
      </w:pPr>
      <w:r w:rsidRPr="007E11D8">
        <w:rPr>
          <w:rFonts w:ascii="Verdana" w:hAnsi="Verdana" w:cs="Verdana,Bold"/>
          <w:bCs/>
          <w:sz w:val="21"/>
          <w:szCs w:val="21"/>
        </w:rPr>
        <w:t xml:space="preserve">The company while having every resource which can take it to the top of all successful PSUs, </w:t>
      </w:r>
      <w:r w:rsidR="004155E7" w:rsidRPr="007E11D8">
        <w:rPr>
          <w:rFonts w:ascii="Verdana" w:hAnsi="Verdana" w:cs="Verdana,Bold"/>
          <w:bCs/>
          <w:sz w:val="21"/>
          <w:szCs w:val="21"/>
        </w:rPr>
        <w:t xml:space="preserve">was </w:t>
      </w:r>
      <w:r w:rsidRPr="007E11D8">
        <w:rPr>
          <w:rFonts w:ascii="Verdana" w:hAnsi="Verdana" w:cs="Verdana,Bold"/>
          <w:bCs/>
          <w:sz w:val="21"/>
          <w:szCs w:val="21"/>
        </w:rPr>
        <w:t>suffering mainly because of lack of business centric approach, lack of professionalism, lack of contemporary policies, continued investment into projects which have turned into white elephants for BSNL,</w:t>
      </w:r>
      <w:r w:rsidR="00BA4E9A" w:rsidRPr="007E11D8">
        <w:rPr>
          <w:rFonts w:ascii="Verdana" w:hAnsi="Verdana" w:cs="Verdana,Bold"/>
          <w:bCs/>
          <w:sz w:val="21"/>
          <w:szCs w:val="21"/>
        </w:rPr>
        <w:t> demotivation</w:t>
      </w:r>
      <w:r w:rsidRPr="007E11D8">
        <w:rPr>
          <w:rFonts w:ascii="Verdana" w:hAnsi="Verdana" w:cs="Verdana,Bold"/>
          <w:bCs/>
          <w:sz w:val="21"/>
          <w:szCs w:val="21"/>
        </w:rPr>
        <w:t xml:space="preserve"> amongst employees owing to lack of contemporary HR policies, persistent neglect of qualified and young talent etc. </w:t>
      </w:r>
      <w:r w:rsidR="004155E7" w:rsidRPr="007E11D8">
        <w:rPr>
          <w:rFonts w:ascii="Verdana" w:hAnsi="Verdana" w:cs="Verdana,Bold"/>
          <w:bCs/>
          <w:sz w:val="21"/>
          <w:szCs w:val="21"/>
        </w:rPr>
        <w:t xml:space="preserve">We are happy that the present management is taking keen effort </w:t>
      </w:r>
      <w:r w:rsidR="00E827C8" w:rsidRPr="007E11D8">
        <w:rPr>
          <w:rFonts w:ascii="Verdana" w:hAnsi="Verdana" w:cs="Verdana,Bold"/>
          <w:bCs/>
          <w:sz w:val="21"/>
          <w:szCs w:val="21"/>
        </w:rPr>
        <w:t>to bring professionalism</w:t>
      </w:r>
      <w:r w:rsidR="004155E7" w:rsidRPr="007E11D8">
        <w:rPr>
          <w:rFonts w:ascii="Verdana" w:hAnsi="Verdana" w:cs="Verdana,Bold"/>
          <w:bCs/>
          <w:sz w:val="21"/>
          <w:szCs w:val="21"/>
        </w:rPr>
        <w:t xml:space="preserve"> in business under guidance of Hon’ble Minister and </w:t>
      </w:r>
      <w:r w:rsidR="00E827C8" w:rsidRPr="007E11D8">
        <w:rPr>
          <w:rFonts w:ascii="Verdana" w:hAnsi="Verdana" w:cs="Verdana,Bold"/>
          <w:bCs/>
          <w:sz w:val="21"/>
          <w:szCs w:val="21"/>
        </w:rPr>
        <w:t xml:space="preserve">hence </w:t>
      </w:r>
      <w:r w:rsidR="004155E7" w:rsidRPr="007E11D8">
        <w:rPr>
          <w:rFonts w:ascii="Verdana" w:hAnsi="Verdana" w:cs="Verdana,Bold"/>
          <w:bCs/>
          <w:sz w:val="21"/>
          <w:szCs w:val="21"/>
        </w:rPr>
        <w:t>perception of public towards BSNL is changing as flourishing company for the nation building.</w:t>
      </w:r>
    </w:p>
    <w:p w:rsidR="00E9433B" w:rsidRPr="007E11D8" w:rsidRDefault="00E827C8" w:rsidP="00E9433B">
      <w:pPr>
        <w:jc w:val="both"/>
        <w:rPr>
          <w:rFonts w:ascii="Verdana" w:hAnsi="Verdana" w:cs="Verdana,Bold"/>
          <w:bCs/>
          <w:sz w:val="21"/>
          <w:szCs w:val="21"/>
        </w:rPr>
      </w:pPr>
      <w:r w:rsidRPr="007E11D8">
        <w:rPr>
          <w:rFonts w:ascii="Verdana" w:hAnsi="Verdana" w:cs="Verdana,Bold"/>
          <w:bCs/>
          <w:sz w:val="21"/>
          <w:szCs w:val="21"/>
        </w:rPr>
        <w:t>But the</w:t>
      </w:r>
      <w:r w:rsidR="00E9433B" w:rsidRPr="007E11D8">
        <w:rPr>
          <w:rFonts w:ascii="Verdana" w:hAnsi="Verdana" w:cs="Verdana,Bold"/>
          <w:bCs/>
          <w:sz w:val="21"/>
          <w:szCs w:val="21"/>
        </w:rPr>
        <w:t xml:space="preserve"> issues which were needed to be deliberated on the very first day of formation of BSNL has not seen light of the day even after passing of </w:t>
      </w:r>
      <w:r w:rsidRPr="007E11D8">
        <w:rPr>
          <w:rFonts w:ascii="Verdana" w:hAnsi="Verdana" w:cs="Verdana,Bold"/>
          <w:bCs/>
          <w:sz w:val="21"/>
          <w:szCs w:val="21"/>
        </w:rPr>
        <w:t>sixteen</w:t>
      </w:r>
      <w:r w:rsidR="00E9433B" w:rsidRPr="007E11D8">
        <w:rPr>
          <w:rFonts w:ascii="Verdana" w:hAnsi="Verdana" w:cs="Verdana,Bold"/>
          <w:bCs/>
          <w:sz w:val="21"/>
          <w:szCs w:val="21"/>
        </w:rPr>
        <w:t xml:space="preserve"> years. Our submission is emboldened by the fact that still in its 1</w:t>
      </w:r>
      <w:r w:rsidRPr="007E11D8">
        <w:rPr>
          <w:rFonts w:ascii="Verdana" w:hAnsi="Verdana" w:cs="Verdana,Bold"/>
          <w:bCs/>
          <w:sz w:val="21"/>
          <w:szCs w:val="21"/>
        </w:rPr>
        <w:t>6</w:t>
      </w:r>
      <w:r w:rsidR="00E9433B" w:rsidRPr="007E11D8">
        <w:rPr>
          <w:rFonts w:ascii="Verdana" w:hAnsi="Verdana" w:cs="Verdana,Bold"/>
          <w:bCs/>
          <w:sz w:val="21"/>
          <w:szCs w:val="21"/>
        </w:rPr>
        <w:t xml:space="preserve">th year of operation, BSNL has not implemented a contemporary performance oriented </w:t>
      </w:r>
      <w:r w:rsidRPr="007E11D8">
        <w:rPr>
          <w:rFonts w:ascii="Verdana" w:hAnsi="Verdana" w:cs="Verdana,Bold"/>
          <w:bCs/>
          <w:sz w:val="21"/>
          <w:szCs w:val="21"/>
        </w:rPr>
        <w:t>HR P</w:t>
      </w:r>
      <w:r w:rsidR="00E9433B" w:rsidRPr="007E11D8">
        <w:rPr>
          <w:rFonts w:ascii="Verdana" w:hAnsi="Verdana" w:cs="Verdana,Bold"/>
          <w:bCs/>
          <w:sz w:val="21"/>
          <w:szCs w:val="21"/>
        </w:rPr>
        <w:t xml:space="preserve">olicy where carrots come with performance and stick comes with non-performance. It’s an irony in BSNL that an executive recruited by </w:t>
      </w:r>
      <w:r w:rsidR="00C22EE9" w:rsidRPr="007E11D8">
        <w:rPr>
          <w:rFonts w:ascii="Verdana" w:hAnsi="Verdana" w:cs="Verdana,Bold"/>
          <w:bCs/>
          <w:sz w:val="21"/>
          <w:szCs w:val="21"/>
        </w:rPr>
        <w:t>BSNL</w:t>
      </w:r>
      <w:r w:rsidR="00E9433B" w:rsidRPr="007E11D8">
        <w:rPr>
          <w:rFonts w:ascii="Verdana" w:hAnsi="Verdana" w:cs="Verdana,Bold"/>
          <w:bCs/>
          <w:sz w:val="21"/>
          <w:szCs w:val="21"/>
        </w:rPr>
        <w:t xml:space="preserve"> in 2001 is still waiting for its first promotion even after more than </w:t>
      </w:r>
      <w:r w:rsidRPr="007E11D8">
        <w:rPr>
          <w:rFonts w:ascii="Verdana" w:hAnsi="Verdana" w:cs="Verdana,Bold"/>
          <w:bCs/>
          <w:sz w:val="21"/>
          <w:szCs w:val="21"/>
        </w:rPr>
        <w:t xml:space="preserve">fifteen </w:t>
      </w:r>
      <w:r w:rsidR="00E9433B" w:rsidRPr="007E11D8">
        <w:rPr>
          <w:rFonts w:ascii="Verdana" w:hAnsi="Verdana" w:cs="Verdana,Bold"/>
          <w:bCs/>
          <w:sz w:val="21"/>
          <w:szCs w:val="21"/>
        </w:rPr>
        <w:t>years of service</w:t>
      </w:r>
      <w:r w:rsidRPr="007E11D8">
        <w:rPr>
          <w:rFonts w:ascii="Verdana" w:hAnsi="Verdana" w:cs="Verdana,Bold"/>
          <w:bCs/>
          <w:sz w:val="21"/>
          <w:szCs w:val="21"/>
        </w:rPr>
        <w:t xml:space="preserve"> with all professional qualification in his kitty.</w:t>
      </w:r>
    </w:p>
    <w:p w:rsidR="007E11D8" w:rsidRDefault="00E9433B" w:rsidP="00E9433B">
      <w:pPr>
        <w:jc w:val="both"/>
        <w:rPr>
          <w:rFonts w:ascii="Verdana" w:hAnsi="Verdana" w:cs="Verdana,Bold"/>
          <w:bCs/>
          <w:sz w:val="21"/>
          <w:szCs w:val="21"/>
        </w:rPr>
      </w:pPr>
      <w:r w:rsidRPr="007E11D8">
        <w:rPr>
          <w:rFonts w:ascii="Verdana" w:hAnsi="Verdana" w:cs="Verdana,Bold"/>
          <w:bCs/>
          <w:sz w:val="21"/>
          <w:szCs w:val="21"/>
        </w:rPr>
        <w:t xml:space="preserve">The core strength of any organization is its human resource, which can build or break a brand but unfortunately it is the most ignored lot in BSNL and that too specially the young and qualified executives recruited by BSNL who </w:t>
      </w:r>
      <w:r w:rsidR="00E827C8" w:rsidRPr="007E11D8">
        <w:rPr>
          <w:rFonts w:ascii="Verdana" w:hAnsi="Verdana" w:cs="Verdana,Bold"/>
          <w:bCs/>
          <w:sz w:val="21"/>
          <w:szCs w:val="21"/>
        </w:rPr>
        <w:t>has vast contribution in the turnaround of the c</w:t>
      </w:r>
      <w:r w:rsidRPr="007E11D8">
        <w:rPr>
          <w:rFonts w:ascii="Verdana" w:hAnsi="Verdana" w:cs="Verdana,Bold"/>
          <w:bCs/>
          <w:sz w:val="21"/>
          <w:szCs w:val="21"/>
        </w:rPr>
        <w:t xml:space="preserve">ompany. </w:t>
      </w:r>
    </w:p>
    <w:p w:rsidR="00E9433B" w:rsidRPr="007E11D8" w:rsidRDefault="00E9433B" w:rsidP="00E9433B">
      <w:pPr>
        <w:jc w:val="both"/>
        <w:rPr>
          <w:rFonts w:ascii="Verdana" w:hAnsi="Verdana" w:cs="Verdana,Bold"/>
          <w:bCs/>
          <w:sz w:val="21"/>
          <w:szCs w:val="21"/>
        </w:rPr>
      </w:pPr>
      <w:r w:rsidRPr="007E11D8">
        <w:rPr>
          <w:rFonts w:ascii="Verdana" w:hAnsi="Verdana" w:cs="Verdana,Bold"/>
          <w:bCs/>
          <w:sz w:val="21"/>
          <w:szCs w:val="21"/>
        </w:rPr>
        <w:lastRenderedPageBreak/>
        <w:t xml:space="preserve">The young and dynamic employees </w:t>
      </w:r>
      <w:r w:rsidR="007E11D8">
        <w:rPr>
          <w:rFonts w:ascii="Verdana" w:hAnsi="Verdana" w:cs="Verdana,Bold"/>
          <w:bCs/>
          <w:sz w:val="21"/>
          <w:szCs w:val="21"/>
        </w:rPr>
        <w:t xml:space="preserve">of BSNL </w:t>
      </w:r>
      <w:r w:rsidRPr="007E11D8">
        <w:rPr>
          <w:rFonts w:ascii="Verdana" w:hAnsi="Verdana" w:cs="Verdana,Bold"/>
          <w:bCs/>
          <w:sz w:val="21"/>
          <w:szCs w:val="21"/>
        </w:rPr>
        <w:t xml:space="preserve">have been kept deprived of their very basic entitlements like </w:t>
      </w:r>
      <w:r w:rsidR="00E827C8" w:rsidRPr="007E11D8">
        <w:rPr>
          <w:rFonts w:ascii="Verdana" w:hAnsi="Verdana" w:cs="Verdana,Bold"/>
          <w:bCs/>
          <w:sz w:val="21"/>
          <w:szCs w:val="21"/>
        </w:rPr>
        <w:t>Pay, P</w:t>
      </w:r>
      <w:r w:rsidRPr="007E11D8">
        <w:rPr>
          <w:rFonts w:ascii="Verdana" w:hAnsi="Verdana" w:cs="Verdana,Bold"/>
          <w:bCs/>
          <w:sz w:val="21"/>
          <w:szCs w:val="21"/>
        </w:rPr>
        <w:t>romotion</w:t>
      </w:r>
      <w:r w:rsidR="00E827C8" w:rsidRPr="007E11D8">
        <w:rPr>
          <w:rFonts w:ascii="Verdana" w:hAnsi="Verdana" w:cs="Verdana,Bold"/>
          <w:bCs/>
          <w:sz w:val="21"/>
          <w:szCs w:val="21"/>
        </w:rPr>
        <w:t xml:space="preserve"> &amp; P</w:t>
      </w:r>
      <w:r w:rsidRPr="007E11D8">
        <w:rPr>
          <w:rFonts w:ascii="Verdana" w:hAnsi="Verdana" w:cs="Verdana,Bold"/>
          <w:bCs/>
          <w:sz w:val="21"/>
          <w:szCs w:val="21"/>
        </w:rPr>
        <w:t>ension</w:t>
      </w:r>
      <w:r w:rsidR="00E827C8" w:rsidRPr="007E11D8">
        <w:rPr>
          <w:rFonts w:ascii="Verdana" w:hAnsi="Verdana" w:cs="Verdana,Bold"/>
          <w:bCs/>
          <w:sz w:val="21"/>
          <w:szCs w:val="21"/>
        </w:rPr>
        <w:t xml:space="preserve"> (PPP)</w:t>
      </w:r>
      <w:r w:rsidRPr="007E11D8">
        <w:rPr>
          <w:rFonts w:ascii="Verdana" w:hAnsi="Verdana" w:cs="Verdana,Bold"/>
          <w:bCs/>
          <w:sz w:val="21"/>
          <w:szCs w:val="21"/>
        </w:rPr>
        <w:t xml:space="preserve">. </w:t>
      </w:r>
      <w:r w:rsidRPr="00BB5EBE">
        <w:rPr>
          <w:rFonts w:ascii="Verdana" w:hAnsi="Verdana" w:cs="Verdana,Bold"/>
          <w:bCs/>
          <w:sz w:val="21"/>
          <w:szCs w:val="21"/>
        </w:rPr>
        <w:t xml:space="preserve">BSNL is </w:t>
      </w:r>
      <w:r w:rsidR="00BB5EBE" w:rsidRPr="00BB5EBE">
        <w:rPr>
          <w:rFonts w:ascii="Verdana" w:hAnsi="Verdana" w:cs="Verdana,Bold"/>
          <w:bCs/>
          <w:sz w:val="21"/>
          <w:szCs w:val="21"/>
        </w:rPr>
        <w:t xml:space="preserve">extending </w:t>
      </w:r>
      <w:proofErr w:type="gramStart"/>
      <w:r w:rsidR="00BB5EBE" w:rsidRPr="00BB5EBE">
        <w:rPr>
          <w:rFonts w:ascii="Verdana" w:hAnsi="Verdana" w:cs="Verdana,Bold"/>
          <w:bCs/>
          <w:sz w:val="21"/>
          <w:szCs w:val="21"/>
        </w:rPr>
        <w:t>Financial</w:t>
      </w:r>
      <w:proofErr w:type="gramEnd"/>
      <w:r w:rsidR="00BB5EBE" w:rsidRPr="00BB5EBE">
        <w:rPr>
          <w:rFonts w:ascii="Verdana" w:hAnsi="Verdana" w:cs="Verdana,Bold"/>
          <w:bCs/>
          <w:sz w:val="21"/>
          <w:szCs w:val="21"/>
        </w:rPr>
        <w:t xml:space="preserve"> upgradation </w:t>
      </w:r>
      <w:r w:rsidRPr="00BB5EBE">
        <w:rPr>
          <w:rFonts w:ascii="Verdana" w:hAnsi="Verdana" w:cs="Verdana,Bold"/>
          <w:bCs/>
          <w:sz w:val="21"/>
          <w:szCs w:val="21"/>
        </w:rPr>
        <w:t>but the functional responsibilities associated with it are being not given in the name of legacy issues.</w:t>
      </w:r>
    </w:p>
    <w:p w:rsidR="00F27788" w:rsidRDefault="00BB5EBE" w:rsidP="007E11D8">
      <w:pPr>
        <w:spacing w:after="0"/>
        <w:jc w:val="both"/>
        <w:rPr>
          <w:rFonts w:ascii="Verdana" w:hAnsi="Verdana" w:cs="Verdana,Bold"/>
          <w:bCs/>
          <w:sz w:val="21"/>
          <w:szCs w:val="21"/>
        </w:rPr>
      </w:pPr>
      <w:r>
        <w:rPr>
          <w:rFonts w:ascii="Verdana" w:hAnsi="Verdana" w:cs="Verdana,Bold"/>
          <w:bCs/>
          <w:sz w:val="21"/>
          <w:szCs w:val="21"/>
        </w:rPr>
        <w:t>The 2</w:t>
      </w:r>
      <w:r w:rsidRPr="00BB5EBE">
        <w:rPr>
          <w:rFonts w:ascii="Verdana" w:hAnsi="Verdana" w:cs="Verdana,Bold"/>
          <w:bCs/>
          <w:sz w:val="21"/>
          <w:szCs w:val="21"/>
          <w:vertAlign w:val="superscript"/>
        </w:rPr>
        <w:t>nd</w:t>
      </w:r>
      <w:r>
        <w:rPr>
          <w:rFonts w:ascii="Verdana" w:hAnsi="Verdana" w:cs="Verdana,Bold"/>
          <w:bCs/>
          <w:sz w:val="21"/>
          <w:szCs w:val="21"/>
        </w:rPr>
        <w:t xml:space="preserve"> PRC recommendation </w:t>
      </w:r>
      <w:r w:rsidR="00E9433B" w:rsidRPr="007E11D8">
        <w:rPr>
          <w:rFonts w:ascii="Verdana" w:hAnsi="Verdana" w:cs="Verdana,Bold"/>
          <w:bCs/>
          <w:sz w:val="21"/>
          <w:szCs w:val="21"/>
        </w:rPr>
        <w:t xml:space="preserve">was implemented in all the CPSUs with spirit to counter global inflation and distribution of country’s growth among the citizens, but the youngest </w:t>
      </w:r>
      <w:proofErr w:type="gramStart"/>
      <w:r w:rsidR="00C22EE9" w:rsidRPr="007E11D8">
        <w:rPr>
          <w:rFonts w:ascii="Verdana" w:hAnsi="Verdana" w:cs="Verdana,Bold"/>
          <w:bCs/>
          <w:sz w:val="21"/>
          <w:szCs w:val="21"/>
        </w:rPr>
        <w:t>lot</w:t>
      </w:r>
      <w:r w:rsidR="0056455E" w:rsidRPr="007E11D8">
        <w:rPr>
          <w:rFonts w:ascii="Verdana" w:hAnsi="Verdana" w:cs="Verdana,Bold"/>
          <w:bCs/>
          <w:sz w:val="21"/>
          <w:szCs w:val="21"/>
        </w:rPr>
        <w:t xml:space="preserve"> of BSNL employees have</w:t>
      </w:r>
      <w:proofErr w:type="gramEnd"/>
      <w:r w:rsidR="00E9433B" w:rsidRPr="007E11D8">
        <w:rPr>
          <w:rFonts w:ascii="Verdana" w:hAnsi="Verdana" w:cs="Verdana,Bold"/>
          <w:bCs/>
          <w:sz w:val="21"/>
          <w:szCs w:val="21"/>
        </w:rPr>
        <w:t xml:space="preserve"> been forced to accept a compromised remuneration wherein, their</w:t>
      </w:r>
      <w:r>
        <w:rPr>
          <w:rFonts w:ascii="Verdana" w:hAnsi="Verdana" w:cs="Verdana,Bold"/>
          <w:bCs/>
          <w:sz w:val="21"/>
          <w:szCs w:val="21"/>
        </w:rPr>
        <w:t xml:space="preserve"> salary has been reduced by six to eight</w:t>
      </w:r>
      <w:r w:rsidR="00E9433B" w:rsidRPr="007E11D8">
        <w:rPr>
          <w:rFonts w:ascii="Verdana" w:hAnsi="Verdana" w:cs="Verdana,Bold"/>
          <w:bCs/>
          <w:sz w:val="21"/>
          <w:szCs w:val="21"/>
        </w:rPr>
        <w:t xml:space="preserve"> thousand. The future security aspect of BSNL recruited employees; which was very clearly outlined by second PRC has been denied and </w:t>
      </w:r>
      <w:r w:rsidR="007E11D8">
        <w:rPr>
          <w:rFonts w:ascii="Verdana" w:hAnsi="Verdana" w:cs="Verdana,Bold"/>
          <w:bCs/>
          <w:sz w:val="21"/>
          <w:szCs w:val="21"/>
        </w:rPr>
        <w:t>kept pending</w:t>
      </w:r>
      <w:r w:rsidR="00E9433B" w:rsidRPr="007E11D8">
        <w:rPr>
          <w:rFonts w:ascii="Verdana" w:hAnsi="Verdana" w:cs="Verdana,Bold"/>
          <w:bCs/>
          <w:sz w:val="21"/>
          <w:szCs w:val="21"/>
        </w:rPr>
        <w:t xml:space="preserve"> by BSNL management either on one pretext or another. BSNL has </w:t>
      </w:r>
      <w:r>
        <w:rPr>
          <w:rFonts w:ascii="Verdana" w:hAnsi="Verdana" w:cs="Verdana,Bold"/>
          <w:bCs/>
          <w:sz w:val="21"/>
          <w:szCs w:val="21"/>
        </w:rPr>
        <w:t xml:space="preserve">not extended </w:t>
      </w:r>
      <w:r w:rsidR="00E9433B" w:rsidRPr="007E11D8">
        <w:rPr>
          <w:rFonts w:ascii="Verdana" w:hAnsi="Verdana" w:cs="Verdana,Bold"/>
          <w:bCs/>
          <w:sz w:val="21"/>
          <w:szCs w:val="21"/>
        </w:rPr>
        <w:t xml:space="preserve">superannuation benefits to the employees directly recruited by BSNL despite provisions clearly stated in the presidential orders and DPE guidelines. </w:t>
      </w:r>
      <w:r w:rsidR="00F27788" w:rsidRPr="007E11D8">
        <w:rPr>
          <w:rFonts w:ascii="Verdana" w:hAnsi="Verdana" w:cs="Verdana,Bold"/>
          <w:bCs/>
          <w:sz w:val="21"/>
          <w:szCs w:val="21"/>
        </w:rPr>
        <w:t xml:space="preserve">We would like to draw your kind attention on following points </w:t>
      </w:r>
      <w:r w:rsidR="007E11D8">
        <w:rPr>
          <w:rFonts w:ascii="Verdana" w:hAnsi="Verdana" w:cs="Verdana,Bold"/>
          <w:bCs/>
          <w:sz w:val="21"/>
          <w:szCs w:val="21"/>
        </w:rPr>
        <w:t>being faced</w:t>
      </w:r>
      <w:r w:rsidR="00F27788" w:rsidRPr="007E11D8">
        <w:rPr>
          <w:rFonts w:ascii="Verdana" w:hAnsi="Verdana" w:cs="Verdana,Bold"/>
          <w:bCs/>
          <w:sz w:val="21"/>
          <w:szCs w:val="21"/>
        </w:rPr>
        <w:t xml:space="preserve"> by the BSNL recruited executives:</w:t>
      </w:r>
    </w:p>
    <w:p w:rsidR="00BB5EBE" w:rsidRPr="007E11D8" w:rsidRDefault="00BB5EBE" w:rsidP="007E11D8">
      <w:pPr>
        <w:spacing w:after="0"/>
        <w:jc w:val="both"/>
        <w:rPr>
          <w:rFonts w:ascii="Verdana" w:hAnsi="Verdana" w:cs="Verdana,Bold"/>
          <w:bCs/>
          <w:sz w:val="21"/>
          <w:szCs w:val="21"/>
        </w:rPr>
      </w:pPr>
    </w:p>
    <w:p w:rsidR="00574028" w:rsidRPr="007E11D8" w:rsidRDefault="00574028" w:rsidP="00E9433B">
      <w:pPr>
        <w:jc w:val="both"/>
        <w:rPr>
          <w:rFonts w:ascii="Verdana" w:hAnsi="Verdana" w:cs="Verdana,Bold"/>
          <w:bCs/>
          <w:sz w:val="21"/>
          <w:szCs w:val="21"/>
        </w:rPr>
      </w:pPr>
      <w:r w:rsidRPr="007E11D8">
        <w:rPr>
          <w:rFonts w:ascii="Verdana" w:hAnsi="Verdana" w:cs="Verdana,Bold"/>
          <w:b/>
          <w:bCs/>
          <w:sz w:val="21"/>
          <w:szCs w:val="21"/>
          <w:u w:val="single"/>
        </w:rPr>
        <w:t>S</w:t>
      </w:r>
      <w:r w:rsidR="00F27788" w:rsidRPr="007E11D8">
        <w:rPr>
          <w:rFonts w:ascii="Verdana" w:hAnsi="Verdana" w:cs="Verdana,Bold"/>
          <w:b/>
          <w:bCs/>
          <w:sz w:val="21"/>
          <w:szCs w:val="21"/>
          <w:u w:val="single"/>
        </w:rPr>
        <w:t xml:space="preserve">tandard Pay Scale </w:t>
      </w:r>
      <w:r w:rsidRPr="007E11D8">
        <w:rPr>
          <w:rFonts w:ascii="Verdana" w:hAnsi="Verdana" w:cs="Verdana,Bold"/>
          <w:b/>
          <w:bCs/>
          <w:sz w:val="21"/>
          <w:szCs w:val="21"/>
          <w:u w:val="single"/>
        </w:rPr>
        <w:t>of E2-E3 to JTO-</w:t>
      </w:r>
      <w:r w:rsidR="00F27788" w:rsidRPr="007E11D8">
        <w:rPr>
          <w:rFonts w:ascii="Verdana" w:hAnsi="Verdana" w:cs="Verdana,Bold"/>
          <w:b/>
          <w:bCs/>
          <w:sz w:val="21"/>
          <w:szCs w:val="21"/>
          <w:u w:val="single"/>
        </w:rPr>
        <w:t xml:space="preserve">SDE </w:t>
      </w:r>
      <w:r w:rsidRPr="007E11D8">
        <w:rPr>
          <w:rFonts w:ascii="Verdana" w:hAnsi="Verdana" w:cs="Verdana,Bold"/>
          <w:b/>
          <w:bCs/>
          <w:sz w:val="21"/>
          <w:szCs w:val="21"/>
          <w:u w:val="single"/>
        </w:rPr>
        <w:t xml:space="preserve">equivalent </w:t>
      </w:r>
      <w:r w:rsidR="00F27788" w:rsidRPr="007E11D8">
        <w:rPr>
          <w:rFonts w:ascii="Verdana" w:hAnsi="Verdana" w:cs="Verdana,Bold"/>
          <w:b/>
          <w:bCs/>
          <w:sz w:val="21"/>
          <w:szCs w:val="21"/>
          <w:u w:val="single"/>
        </w:rPr>
        <w:t>in BSNL</w:t>
      </w:r>
      <w:r w:rsidR="00F27788" w:rsidRPr="007E11D8">
        <w:rPr>
          <w:rFonts w:ascii="Verdana" w:hAnsi="Verdana" w:cs="Verdana,Bold"/>
          <w:bCs/>
          <w:sz w:val="21"/>
          <w:szCs w:val="21"/>
        </w:rPr>
        <w:t>:</w:t>
      </w:r>
    </w:p>
    <w:p w:rsidR="00F27788" w:rsidRPr="007E11D8" w:rsidRDefault="00F27788" w:rsidP="00E9433B">
      <w:pPr>
        <w:jc w:val="both"/>
        <w:rPr>
          <w:rFonts w:ascii="Verdana" w:hAnsi="Verdana" w:cs="Verdana,Bold"/>
          <w:bCs/>
          <w:sz w:val="21"/>
          <w:szCs w:val="21"/>
        </w:rPr>
      </w:pPr>
      <w:r w:rsidRPr="0000660C">
        <w:rPr>
          <w:rFonts w:ascii="Verdana" w:hAnsi="Verdana" w:cs="Verdana,Bold"/>
          <w:bCs/>
          <w:sz w:val="21"/>
          <w:szCs w:val="21"/>
        </w:rPr>
        <w:t>In accordance with the recommendation</w:t>
      </w:r>
      <w:r w:rsidR="00574028" w:rsidRPr="0000660C">
        <w:rPr>
          <w:rFonts w:ascii="Verdana" w:hAnsi="Verdana" w:cs="Verdana,Bold"/>
          <w:bCs/>
          <w:sz w:val="21"/>
          <w:szCs w:val="21"/>
        </w:rPr>
        <w:t>s</w:t>
      </w:r>
      <w:r w:rsidRPr="0000660C">
        <w:rPr>
          <w:rFonts w:ascii="Verdana" w:hAnsi="Verdana" w:cs="Verdana,Bold"/>
          <w:bCs/>
          <w:sz w:val="21"/>
          <w:szCs w:val="21"/>
        </w:rPr>
        <w:t xml:space="preserve"> of 2</w:t>
      </w:r>
      <w:r w:rsidRPr="0000660C">
        <w:rPr>
          <w:rFonts w:ascii="Verdana" w:hAnsi="Verdana" w:cs="Verdana,Bold"/>
          <w:bCs/>
          <w:sz w:val="21"/>
          <w:szCs w:val="21"/>
          <w:vertAlign w:val="superscript"/>
        </w:rPr>
        <w:t>nd</w:t>
      </w:r>
      <w:r w:rsidRPr="0000660C">
        <w:rPr>
          <w:rFonts w:ascii="Verdana" w:hAnsi="Verdana" w:cs="Verdana,Bold"/>
          <w:bCs/>
          <w:sz w:val="21"/>
          <w:szCs w:val="21"/>
        </w:rPr>
        <w:t xml:space="preserve"> PRC</w:t>
      </w:r>
      <w:r w:rsidR="00574028" w:rsidRPr="0000660C">
        <w:rPr>
          <w:rFonts w:ascii="Verdana" w:hAnsi="Verdana" w:cs="Verdana,Bold"/>
          <w:bCs/>
          <w:sz w:val="21"/>
          <w:szCs w:val="21"/>
        </w:rPr>
        <w:t>,</w:t>
      </w:r>
      <w:r w:rsidRPr="0000660C">
        <w:rPr>
          <w:rFonts w:ascii="Verdana" w:hAnsi="Verdana" w:cs="Verdana,Bold"/>
          <w:bCs/>
          <w:sz w:val="21"/>
          <w:szCs w:val="21"/>
        </w:rPr>
        <w:t xml:space="preserve"> non-standard </w:t>
      </w:r>
      <w:r w:rsidR="00574028" w:rsidRPr="0000660C">
        <w:rPr>
          <w:rFonts w:ascii="Verdana" w:hAnsi="Verdana" w:cs="Verdana,Bold"/>
          <w:bCs/>
          <w:sz w:val="21"/>
          <w:szCs w:val="21"/>
        </w:rPr>
        <w:t xml:space="preserve">scales of E1A &amp; E2A </w:t>
      </w:r>
      <w:r w:rsidR="00922A04" w:rsidRPr="0000660C">
        <w:rPr>
          <w:rFonts w:ascii="Verdana" w:hAnsi="Verdana" w:cs="Verdana,Bold"/>
          <w:bCs/>
          <w:sz w:val="21"/>
          <w:szCs w:val="21"/>
        </w:rPr>
        <w:t>for</w:t>
      </w:r>
      <w:r w:rsidR="00574028" w:rsidRPr="0000660C">
        <w:rPr>
          <w:rFonts w:ascii="Verdana" w:hAnsi="Verdana" w:cs="Verdana,Bold"/>
          <w:bCs/>
          <w:sz w:val="21"/>
          <w:szCs w:val="21"/>
        </w:rPr>
        <w:t xml:space="preserve"> JTO &amp; SDE equivalent were</w:t>
      </w:r>
      <w:r w:rsidRPr="0000660C">
        <w:rPr>
          <w:rFonts w:ascii="Verdana" w:hAnsi="Verdana" w:cs="Verdana,Bold"/>
          <w:bCs/>
          <w:sz w:val="21"/>
          <w:szCs w:val="21"/>
        </w:rPr>
        <w:t xml:space="preserve"> to be replaced by E2 &amp; E3</w:t>
      </w:r>
      <w:r w:rsidR="00574028" w:rsidRPr="0000660C">
        <w:rPr>
          <w:rFonts w:ascii="Verdana" w:hAnsi="Verdana" w:cs="Verdana,Bold"/>
          <w:bCs/>
          <w:sz w:val="21"/>
          <w:szCs w:val="21"/>
        </w:rPr>
        <w:t xml:space="preserve"> </w:t>
      </w:r>
      <w:proofErr w:type="spellStart"/>
      <w:r w:rsidR="00574028" w:rsidRPr="0000660C">
        <w:rPr>
          <w:rFonts w:ascii="Verdana" w:hAnsi="Verdana" w:cs="Verdana,Bold"/>
          <w:bCs/>
          <w:sz w:val="21"/>
          <w:szCs w:val="21"/>
        </w:rPr>
        <w:t>w.e.f</w:t>
      </w:r>
      <w:proofErr w:type="spellEnd"/>
      <w:r w:rsidR="00574028" w:rsidRPr="0000660C">
        <w:rPr>
          <w:rFonts w:ascii="Verdana" w:hAnsi="Verdana" w:cs="Verdana,Bold"/>
          <w:bCs/>
          <w:sz w:val="21"/>
          <w:szCs w:val="21"/>
        </w:rPr>
        <w:t>. 1-1-2007</w:t>
      </w:r>
      <w:r w:rsidR="00922A04" w:rsidRPr="0000660C">
        <w:rPr>
          <w:rFonts w:ascii="Verdana" w:hAnsi="Verdana" w:cs="Verdana,Bold"/>
          <w:bCs/>
          <w:sz w:val="21"/>
          <w:szCs w:val="21"/>
        </w:rPr>
        <w:t xml:space="preserve"> in BSNL. </w:t>
      </w:r>
      <w:r w:rsidR="00574028" w:rsidRPr="0000660C">
        <w:rPr>
          <w:rFonts w:ascii="Verdana" w:hAnsi="Verdana" w:cs="Verdana,Bold"/>
          <w:bCs/>
          <w:sz w:val="21"/>
          <w:szCs w:val="21"/>
        </w:rPr>
        <w:t>After a long struggle and continuous persuasion</w:t>
      </w:r>
      <w:r w:rsidR="00922A04" w:rsidRPr="0000660C">
        <w:rPr>
          <w:rFonts w:ascii="Verdana" w:hAnsi="Verdana" w:cs="Verdana,Bold"/>
          <w:bCs/>
          <w:sz w:val="21"/>
          <w:szCs w:val="21"/>
        </w:rPr>
        <w:t xml:space="preserve"> of nine years</w:t>
      </w:r>
      <w:r w:rsidR="00574028" w:rsidRPr="0000660C">
        <w:rPr>
          <w:rFonts w:ascii="Verdana" w:hAnsi="Verdana" w:cs="Verdana,Bold"/>
          <w:bCs/>
          <w:sz w:val="21"/>
          <w:szCs w:val="21"/>
        </w:rPr>
        <w:t xml:space="preserve">, BSNL finally approved the proposal of standard scale of </w:t>
      </w:r>
      <w:r w:rsidR="00922A04" w:rsidRPr="0000660C">
        <w:rPr>
          <w:rFonts w:ascii="Verdana" w:hAnsi="Verdana" w:cs="Verdana,Bold"/>
          <w:bCs/>
          <w:sz w:val="21"/>
          <w:szCs w:val="21"/>
        </w:rPr>
        <w:t xml:space="preserve">E2 &amp; E3 for JTO &amp; </w:t>
      </w:r>
      <w:r w:rsidR="00574028" w:rsidRPr="0000660C">
        <w:rPr>
          <w:rFonts w:ascii="Verdana" w:hAnsi="Verdana" w:cs="Verdana,Bold"/>
          <w:bCs/>
          <w:sz w:val="21"/>
          <w:szCs w:val="21"/>
        </w:rPr>
        <w:t xml:space="preserve">SDE equivalent </w:t>
      </w:r>
      <w:proofErr w:type="spellStart"/>
      <w:r w:rsidR="00574028" w:rsidRPr="0000660C">
        <w:rPr>
          <w:rFonts w:ascii="Verdana" w:hAnsi="Verdana" w:cs="Verdana,Bold"/>
          <w:bCs/>
          <w:sz w:val="21"/>
          <w:szCs w:val="21"/>
        </w:rPr>
        <w:t>w.e.f</w:t>
      </w:r>
      <w:proofErr w:type="spellEnd"/>
      <w:r w:rsidR="00574028" w:rsidRPr="0000660C">
        <w:rPr>
          <w:rFonts w:ascii="Verdana" w:hAnsi="Verdana" w:cs="Verdana,Bold"/>
          <w:bCs/>
          <w:sz w:val="21"/>
          <w:szCs w:val="21"/>
        </w:rPr>
        <w:t>. 01-01-2007 and sent the recommendations to DoT for consent in June’2016</w:t>
      </w:r>
      <w:r w:rsidR="00922A04" w:rsidRPr="0000660C">
        <w:rPr>
          <w:rFonts w:ascii="Verdana" w:hAnsi="Verdana" w:cs="Verdana,Bold"/>
          <w:bCs/>
          <w:sz w:val="21"/>
          <w:szCs w:val="21"/>
        </w:rPr>
        <w:t>. The proposal is now with Department of Telecommunication for their early assent</w:t>
      </w:r>
      <w:r w:rsidR="00574028" w:rsidRPr="0000660C">
        <w:rPr>
          <w:rFonts w:ascii="Verdana" w:hAnsi="Verdana" w:cs="Verdana,Bold"/>
          <w:bCs/>
          <w:sz w:val="21"/>
          <w:szCs w:val="21"/>
        </w:rPr>
        <w:t xml:space="preserve">. </w:t>
      </w:r>
      <w:r w:rsidR="00922A04" w:rsidRPr="0000660C">
        <w:rPr>
          <w:rFonts w:ascii="Verdana" w:hAnsi="Verdana" w:cs="Verdana,Bold"/>
          <w:bCs/>
          <w:sz w:val="21"/>
          <w:szCs w:val="21"/>
        </w:rPr>
        <w:t xml:space="preserve">The next PRC is due from 01-01-2017 and non settlement of the standard scale will result in a loss of more than ten thousand to the JTOs/JAOs recruited after 01-01-2007 and may be serious setback to a huge chunk of young and qualified executives of the department.  </w:t>
      </w:r>
      <w:r w:rsidR="00922A04" w:rsidRPr="0000660C">
        <w:rPr>
          <w:rFonts w:ascii="Verdana" w:hAnsi="Verdana" w:cs="Verdana,Bold"/>
          <w:b/>
          <w:bCs/>
          <w:i/>
          <w:sz w:val="21"/>
          <w:szCs w:val="21"/>
        </w:rPr>
        <w:t xml:space="preserve">So, your kind intervention in the matter is highly solicited for early sanction by DoT for the proposal </w:t>
      </w:r>
      <w:r w:rsidR="009D1132" w:rsidRPr="0000660C">
        <w:rPr>
          <w:rFonts w:ascii="Verdana" w:hAnsi="Verdana" w:cs="Verdana,Bold"/>
          <w:b/>
          <w:bCs/>
          <w:i/>
          <w:sz w:val="21"/>
          <w:szCs w:val="21"/>
        </w:rPr>
        <w:t>o</w:t>
      </w:r>
      <w:r w:rsidR="00922A04" w:rsidRPr="0000660C">
        <w:rPr>
          <w:rFonts w:ascii="Verdana" w:hAnsi="Verdana" w:cs="Verdana,Bold"/>
          <w:b/>
          <w:bCs/>
          <w:i/>
          <w:sz w:val="21"/>
          <w:szCs w:val="21"/>
        </w:rPr>
        <w:t>f Standard Scale of E2 &amp; E3 for JTO &amp; SDE equivalent sent by BSNL.</w:t>
      </w:r>
      <w:r w:rsidR="00922A04" w:rsidRPr="007E11D8">
        <w:rPr>
          <w:rFonts w:ascii="Verdana" w:hAnsi="Verdana" w:cs="Verdana,Bold"/>
          <w:bCs/>
          <w:sz w:val="21"/>
          <w:szCs w:val="21"/>
        </w:rPr>
        <w:t xml:space="preserve"> </w:t>
      </w:r>
    </w:p>
    <w:p w:rsidR="00C22EE9" w:rsidRPr="007E11D8" w:rsidRDefault="007E11D8" w:rsidP="00E9433B">
      <w:pPr>
        <w:jc w:val="both"/>
        <w:rPr>
          <w:rFonts w:ascii="Verdana" w:hAnsi="Verdana" w:cs="Verdana,Bold"/>
          <w:bCs/>
          <w:sz w:val="21"/>
          <w:szCs w:val="21"/>
        </w:rPr>
      </w:pPr>
      <w:r>
        <w:rPr>
          <w:rFonts w:ascii="Verdana" w:hAnsi="Verdana" w:cs="Verdana,Bold"/>
          <w:bCs/>
          <w:sz w:val="21"/>
          <w:szCs w:val="21"/>
        </w:rPr>
        <w:t>We bring before your kind self that recently</w:t>
      </w:r>
      <w:r w:rsidR="00C22EE9" w:rsidRPr="007E11D8">
        <w:rPr>
          <w:rFonts w:ascii="Verdana" w:hAnsi="Verdana" w:cs="Verdana,Bold"/>
          <w:bCs/>
          <w:sz w:val="21"/>
          <w:szCs w:val="21"/>
        </w:rPr>
        <w:t xml:space="preserve">, in a similarly placed situation for Food Corporation of India, the government of India decided to upgrade the scales </w:t>
      </w:r>
      <w:r>
        <w:rPr>
          <w:rFonts w:ascii="Verdana" w:hAnsi="Verdana" w:cs="Verdana,Bold"/>
          <w:bCs/>
          <w:sz w:val="21"/>
          <w:szCs w:val="21"/>
        </w:rPr>
        <w:t xml:space="preserve">but in similar circumstances, </w:t>
      </w:r>
      <w:r w:rsidR="00C22EE9" w:rsidRPr="007E11D8">
        <w:rPr>
          <w:rFonts w:ascii="Verdana" w:hAnsi="Verdana" w:cs="Verdana,Bold"/>
          <w:bCs/>
          <w:sz w:val="21"/>
          <w:szCs w:val="21"/>
        </w:rPr>
        <w:t xml:space="preserve">the fate of thousands of executives of BSNL has </w:t>
      </w:r>
      <w:r>
        <w:rPr>
          <w:rFonts w:ascii="Verdana" w:hAnsi="Verdana" w:cs="Verdana,Bold"/>
          <w:bCs/>
          <w:sz w:val="21"/>
          <w:szCs w:val="21"/>
        </w:rPr>
        <w:t xml:space="preserve">yet </w:t>
      </w:r>
      <w:r w:rsidR="00C22EE9" w:rsidRPr="007E11D8">
        <w:rPr>
          <w:rFonts w:ascii="Verdana" w:hAnsi="Verdana" w:cs="Verdana,Bold"/>
          <w:bCs/>
          <w:sz w:val="21"/>
          <w:szCs w:val="21"/>
        </w:rPr>
        <w:t xml:space="preserve">not been decided </w:t>
      </w:r>
      <w:r>
        <w:rPr>
          <w:rFonts w:ascii="Verdana" w:hAnsi="Verdana" w:cs="Verdana,Bold"/>
          <w:bCs/>
          <w:sz w:val="21"/>
          <w:szCs w:val="21"/>
        </w:rPr>
        <w:t xml:space="preserve">by the administrative ministry </w:t>
      </w:r>
      <w:r w:rsidR="00C22EE9" w:rsidRPr="007E11D8">
        <w:rPr>
          <w:rFonts w:ascii="Verdana" w:hAnsi="Verdana" w:cs="Verdana,Bold"/>
          <w:bCs/>
          <w:sz w:val="21"/>
          <w:szCs w:val="21"/>
        </w:rPr>
        <w:t>despite the proposal being sent by BSNL</w:t>
      </w:r>
      <w:r>
        <w:rPr>
          <w:rFonts w:ascii="Verdana" w:hAnsi="Verdana" w:cs="Verdana,Bold"/>
          <w:bCs/>
          <w:sz w:val="21"/>
          <w:szCs w:val="21"/>
        </w:rPr>
        <w:t xml:space="preserve"> in the month of June 2016 after a consistent persuasion of 9 years</w:t>
      </w:r>
      <w:r w:rsidR="00C22EE9" w:rsidRPr="007E11D8">
        <w:rPr>
          <w:rFonts w:ascii="Verdana" w:hAnsi="Verdana" w:cs="Verdana,Bold"/>
          <w:bCs/>
          <w:sz w:val="21"/>
          <w:szCs w:val="21"/>
        </w:rPr>
        <w:t xml:space="preserve">.  </w:t>
      </w:r>
    </w:p>
    <w:p w:rsidR="00F27788" w:rsidRPr="007E11D8" w:rsidRDefault="00F27788" w:rsidP="00E9433B">
      <w:pPr>
        <w:jc w:val="both"/>
        <w:rPr>
          <w:rFonts w:ascii="Verdana" w:hAnsi="Verdana" w:cs="Verdana,Bold"/>
          <w:bCs/>
          <w:sz w:val="21"/>
          <w:szCs w:val="21"/>
        </w:rPr>
      </w:pPr>
      <w:r w:rsidRPr="007E11D8">
        <w:rPr>
          <w:rFonts w:ascii="Verdana" w:hAnsi="Verdana" w:cs="Verdana,Bold"/>
          <w:b/>
          <w:bCs/>
          <w:sz w:val="21"/>
          <w:szCs w:val="21"/>
          <w:u w:val="single"/>
        </w:rPr>
        <w:t>Stagnant Promotional avenues to BSNL Executives</w:t>
      </w:r>
      <w:r w:rsidRPr="007E11D8">
        <w:rPr>
          <w:rFonts w:ascii="Verdana" w:hAnsi="Verdana" w:cs="Verdana,Bold"/>
          <w:bCs/>
          <w:sz w:val="21"/>
          <w:szCs w:val="21"/>
        </w:rPr>
        <w:t>:</w:t>
      </w:r>
    </w:p>
    <w:p w:rsidR="009D1132" w:rsidRPr="007E11D8" w:rsidRDefault="009D1132" w:rsidP="00E9433B">
      <w:pPr>
        <w:jc w:val="both"/>
        <w:rPr>
          <w:rFonts w:ascii="Verdana" w:hAnsi="Verdana" w:cs="Verdana,Bold"/>
          <w:bCs/>
          <w:sz w:val="21"/>
          <w:szCs w:val="21"/>
        </w:rPr>
      </w:pPr>
      <w:r w:rsidRPr="007E11D8">
        <w:rPr>
          <w:rFonts w:ascii="Verdana" w:hAnsi="Verdana" w:cs="Verdana,Bold"/>
          <w:bCs/>
          <w:sz w:val="21"/>
          <w:szCs w:val="21"/>
        </w:rPr>
        <w:t xml:space="preserve">BSNL is recruiting professionally qualified executives from the open market after its inception on 01-01-2010 to match the technically skilled officers required to run high end telecom equipments and infrastructure of BSNL. There are about more than fifteen thousands of executives directly recruited by BSNL with basic qualification of </w:t>
      </w:r>
      <w:proofErr w:type="spellStart"/>
      <w:r w:rsidRPr="007E11D8">
        <w:rPr>
          <w:rFonts w:ascii="Verdana" w:hAnsi="Verdana" w:cs="Verdana,Bold"/>
          <w:bCs/>
          <w:sz w:val="21"/>
          <w:szCs w:val="21"/>
        </w:rPr>
        <w:t>B.Tech</w:t>
      </w:r>
      <w:proofErr w:type="spellEnd"/>
      <w:r w:rsidRPr="007E11D8">
        <w:rPr>
          <w:rFonts w:ascii="Verdana" w:hAnsi="Verdana" w:cs="Verdana,Bold"/>
          <w:bCs/>
          <w:sz w:val="21"/>
          <w:szCs w:val="21"/>
        </w:rPr>
        <w:t xml:space="preserve">., CA, ICWA etc but failed to promote them to take over the higher responsibilities in BSNL. These executives could have been used for management succession plan, but </w:t>
      </w:r>
      <w:r w:rsidR="007E11D8">
        <w:rPr>
          <w:rFonts w:ascii="Verdana" w:hAnsi="Verdana" w:cs="Verdana,Bold"/>
          <w:bCs/>
          <w:sz w:val="21"/>
          <w:szCs w:val="21"/>
        </w:rPr>
        <w:t xml:space="preserve">have been </w:t>
      </w:r>
      <w:r w:rsidRPr="007E11D8">
        <w:rPr>
          <w:rFonts w:ascii="Verdana" w:hAnsi="Verdana" w:cs="Verdana,Bold"/>
          <w:bCs/>
          <w:sz w:val="21"/>
          <w:szCs w:val="21"/>
        </w:rPr>
        <w:t>left to the mercy of the legacy system for endless fight. It’s an irony in BSNL that an engineering graduate recruited by BSNL didn’t get one functional promotion in his career span of fifteen years</w:t>
      </w:r>
      <w:r w:rsidR="00A6658F" w:rsidRPr="007E11D8">
        <w:rPr>
          <w:rFonts w:ascii="Verdana" w:hAnsi="Verdana" w:cs="Verdana,Bold"/>
          <w:bCs/>
          <w:sz w:val="21"/>
          <w:szCs w:val="21"/>
        </w:rPr>
        <w:t>, where as his counterpart in similarly placed PSU is getting 2-3 functional promotion in the same period</w:t>
      </w:r>
      <w:r w:rsidRPr="007E11D8">
        <w:rPr>
          <w:rFonts w:ascii="Verdana" w:hAnsi="Verdana" w:cs="Verdana,Bold"/>
          <w:bCs/>
          <w:sz w:val="21"/>
          <w:szCs w:val="21"/>
        </w:rPr>
        <w:t>.</w:t>
      </w:r>
      <w:r w:rsidR="00A6658F" w:rsidRPr="007E11D8">
        <w:rPr>
          <w:rFonts w:ascii="Verdana" w:hAnsi="Verdana" w:cs="Verdana,Bold"/>
          <w:bCs/>
          <w:sz w:val="21"/>
          <w:szCs w:val="21"/>
        </w:rPr>
        <w:t xml:space="preserve"> Hence we </w:t>
      </w:r>
      <w:r w:rsidR="007E11D8">
        <w:rPr>
          <w:rFonts w:ascii="Verdana" w:hAnsi="Verdana" w:cs="Verdana,Bold"/>
          <w:bCs/>
          <w:sz w:val="21"/>
          <w:szCs w:val="21"/>
        </w:rPr>
        <w:t xml:space="preserve">have been requesting </w:t>
      </w:r>
      <w:r w:rsidR="00A6658F" w:rsidRPr="007E11D8">
        <w:rPr>
          <w:rFonts w:ascii="Verdana" w:hAnsi="Verdana" w:cs="Verdana,Bold"/>
          <w:bCs/>
          <w:sz w:val="21"/>
          <w:szCs w:val="21"/>
        </w:rPr>
        <w:t xml:space="preserve">for </w:t>
      </w:r>
      <w:r w:rsidR="007E11D8">
        <w:rPr>
          <w:rFonts w:ascii="Verdana" w:hAnsi="Verdana" w:cs="Verdana,Bold"/>
          <w:bCs/>
          <w:sz w:val="21"/>
          <w:szCs w:val="21"/>
        </w:rPr>
        <w:t xml:space="preserve">performance based </w:t>
      </w:r>
      <w:r w:rsidR="00A6658F" w:rsidRPr="007E11D8">
        <w:rPr>
          <w:rFonts w:ascii="Verdana" w:hAnsi="Verdana" w:cs="Verdana,Bold"/>
          <w:bCs/>
          <w:sz w:val="21"/>
          <w:szCs w:val="21"/>
        </w:rPr>
        <w:t xml:space="preserve">CPSU Promotion Policy since last eight years. Now, BSNL has acknowledged our request and deliberations are going on since last two years but it has not arrived on any conclusion/proposal till date. This situation is </w:t>
      </w:r>
      <w:r w:rsidR="007E11D8">
        <w:rPr>
          <w:rFonts w:ascii="Verdana" w:hAnsi="Verdana" w:cs="Verdana,Bold"/>
          <w:bCs/>
          <w:sz w:val="21"/>
          <w:szCs w:val="21"/>
        </w:rPr>
        <w:t>neither</w:t>
      </w:r>
      <w:r w:rsidR="00A6658F" w:rsidRPr="007E11D8">
        <w:rPr>
          <w:rFonts w:ascii="Verdana" w:hAnsi="Verdana" w:cs="Verdana,Bold"/>
          <w:bCs/>
          <w:sz w:val="21"/>
          <w:szCs w:val="21"/>
        </w:rPr>
        <w:t xml:space="preserve"> healthy for BSNL </w:t>
      </w:r>
      <w:r w:rsidR="007E11D8">
        <w:rPr>
          <w:rFonts w:ascii="Verdana" w:hAnsi="Verdana" w:cs="Verdana,Bold"/>
          <w:bCs/>
          <w:sz w:val="21"/>
          <w:szCs w:val="21"/>
        </w:rPr>
        <w:t xml:space="preserve">nor for </w:t>
      </w:r>
      <w:r w:rsidR="00A6658F" w:rsidRPr="007E11D8">
        <w:rPr>
          <w:rFonts w:ascii="Verdana" w:hAnsi="Verdana" w:cs="Verdana,Bold"/>
          <w:bCs/>
          <w:sz w:val="21"/>
          <w:szCs w:val="21"/>
        </w:rPr>
        <w:t xml:space="preserve">executives as the sense of career growth is missing from minds of the executives </w:t>
      </w:r>
      <w:r w:rsidR="007E11D8">
        <w:rPr>
          <w:rFonts w:ascii="Verdana" w:hAnsi="Verdana" w:cs="Verdana,Bold"/>
          <w:bCs/>
          <w:sz w:val="21"/>
          <w:szCs w:val="21"/>
        </w:rPr>
        <w:t>which is affecting</w:t>
      </w:r>
      <w:r w:rsidR="00A6658F" w:rsidRPr="007E11D8">
        <w:rPr>
          <w:rFonts w:ascii="Verdana" w:hAnsi="Verdana" w:cs="Verdana,Bold"/>
          <w:bCs/>
          <w:sz w:val="21"/>
          <w:szCs w:val="21"/>
        </w:rPr>
        <w:t xml:space="preserve"> their efficiency. </w:t>
      </w:r>
      <w:proofErr w:type="spellStart"/>
      <w:r w:rsidR="007E11D8" w:rsidRPr="007E11D8">
        <w:rPr>
          <w:rFonts w:ascii="Verdana" w:hAnsi="Verdana" w:cs="Verdana,Bold"/>
          <w:bCs/>
          <w:sz w:val="21"/>
          <w:szCs w:val="21"/>
        </w:rPr>
        <w:t>Its</w:t>
      </w:r>
      <w:proofErr w:type="spellEnd"/>
      <w:r w:rsidR="00A6658F" w:rsidRPr="007E11D8">
        <w:rPr>
          <w:rFonts w:ascii="Verdana" w:hAnsi="Verdana" w:cs="Verdana,Bold"/>
          <w:bCs/>
          <w:sz w:val="21"/>
          <w:szCs w:val="21"/>
        </w:rPr>
        <w:t xml:space="preserve"> worth to </w:t>
      </w:r>
      <w:r w:rsidR="007E11D8">
        <w:rPr>
          <w:rFonts w:ascii="Verdana" w:hAnsi="Verdana" w:cs="Verdana,Bold"/>
          <w:bCs/>
          <w:sz w:val="21"/>
          <w:szCs w:val="21"/>
        </w:rPr>
        <w:t>mention</w:t>
      </w:r>
      <w:r w:rsidR="00A6658F" w:rsidRPr="007E11D8">
        <w:rPr>
          <w:rFonts w:ascii="Verdana" w:hAnsi="Verdana" w:cs="Verdana,Bold"/>
          <w:bCs/>
          <w:sz w:val="21"/>
          <w:szCs w:val="21"/>
        </w:rPr>
        <w:t xml:space="preserve"> here that </w:t>
      </w:r>
      <w:r w:rsidR="007E11D8">
        <w:rPr>
          <w:rFonts w:ascii="Verdana" w:hAnsi="Verdana" w:cs="Verdana,Bold"/>
          <w:bCs/>
          <w:sz w:val="21"/>
          <w:szCs w:val="21"/>
        </w:rPr>
        <w:t xml:space="preserve">while </w:t>
      </w:r>
      <w:r w:rsidR="00A6658F" w:rsidRPr="007E11D8">
        <w:rPr>
          <w:rFonts w:ascii="Verdana" w:hAnsi="Verdana" w:cs="Verdana,Bold"/>
          <w:bCs/>
          <w:sz w:val="21"/>
          <w:szCs w:val="21"/>
        </w:rPr>
        <w:t xml:space="preserve">BSNL is giving Financial Upgradation on fixed time basis but </w:t>
      </w:r>
      <w:r w:rsidR="007E11D8">
        <w:rPr>
          <w:rFonts w:ascii="Verdana" w:hAnsi="Verdana" w:cs="Verdana,Bold"/>
          <w:bCs/>
          <w:sz w:val="21"/>
          <w:szCs w:val="21"/>
        </w:rPr>
        <w:t xml:space="preserve">is </w:t>
      </w:r>
      <w:r w:rsidR="00A6658F" w:rsidRPr="007E11D8">
        <w:rPr>
          <w:rFonts w:ascii="Verdana" w:hAnsi="Verdana" w:cs="Verdana,Bold"/>
          <w:bCs/>
          <w:sz w:val="21"/>
          <w:szCs w:val="21"/>
        </w:rPr>
        <w:t xml:space="preserve">not ready to give functional responsibility simultaneously. So, we request you to </w:t>
      </w:r>
      <w:r w:rsidR="00C06643" w:rsidRPr="007E11D8">
        <w:rPr>
          <w:rFonts w:ascii="Verdana" w:hAnsi="Verdana" w:cs="Verdana,Bold"/>
          <w:bCs/>
          <w:sz w:val="21"/>
          <w:szCs w:val="21"/>
        </w:rPr>
        <w:t xml:space="preserve">kindly </w:t>
      </w:r>
      <w:r w:rsidR="00A6658F" w:rsidRPr="007E11D8">
        <w:rPr>
          <w:rFonts w:ascii="Verdana" w:hAnsi="Verdana" w:cs="Verdana,Bold"/>
          <w:bCs/>
          <w:sz w:val="21"/>
          <w:szCs w:val="21"/>
        </w:rPr>
        <w:t>intervene in the matter and instruct the management for immediate implementation of CPSU Proposal (a time bound functional promotion policy</w:t>
      </w:r>
      <w:r w:rsidR="007E11D8">
        <w:rPr>
          <w:rFonts w:ascii="Verdana" w:hAnsi="Verdana" w:cs="Verdana,Bold"/>
          <w:bCs/>
          <w:sz w:val="21"/>
          <w:szCs w:val="21"/>
        </w:rPr>
        <w:t xml:space="preserve"> based on performance</w:t>
      </w:r>
      <w:r w:rsidR="00A6658F" w:rsidRPr="007E11D8">
        <w:rPr>
          <w:rFonts w:ascii="Verdana" w:hAnsi="Verdana" w:cs="Verdana,Bold"/>
          <w:bCs/>
          <w:sz w:val="21"/>
          <w:szCs w:val="21"/>
        </w:rPr>
        <w:t>)</w:t>
      </w:r>
      <w:r w:rsidR="00C06643" w:rsidRPr="007E11D8">
        <w:rPr>
          <w:rFonts w:ascii="Verdana" w:hAnsi="Verdana" w:cs="Verdana,Bold"/>
          <w:bCs/>
          <w:sz w:val="21"/>
          <w:szCs w:val="21"/>
        </w:rPr>
        <w:t xml:space="preserve"> which has no financial implications but a source to motivate our executives to deliver for the company</w:t>
      </w:r>
      <w:r w:rsidR="00A6658F" w:rsidRPr="007E11D8">
        <w:rPr>
          <w:rFonts w:ascii="Verdana" w:hAnsi="Verdana" w:cs="Verdana,Bold"/>
          <w:bCs/>
          <w:sz w:val="21"/>
          <w:szCs w:val="21"/>
        </w:rPr>
        <w:t xml:space="preserve">. </w:t>
      </w:r>
    </w:p>
    <w:p w:rsidR="00F27788" w:rsidRPr="007E11D8" w:rsidRDefault="00F27788" w:rsidP="00E9433B">
      <w:pPr>
        <w:jc w:val="both"/>
        <w:rPr>
          <w:rFonts w:ascii="Verdana" w:hAnsi="Verdana" w:cs="Verdana,Bold"/>
          <w:bCs/>
          <w:sz w:val="21"/>
          <w:szCs w:val="21"/>
        </w:rPr>
      </w:pPr>
      <w:r w:rsidRPr="007E11D8">
        <w:rPr>
          <w:rFonts w:ascii="Verdana" w:hAnsi="Verdana" w:cs="Verdana,Bold"/>
          <w:b/>
          <w:bCs/>
          <w:sz w:val="21"/>
          <w:szCs w:val="21"/>
          <w:u w:val="single"/>
        </w:rPr>
        <w:lastRenderedPageBreak/>
        <w:t>Pensionary Benefits to the BSNL Recruited Executives</w:t>
      </w:r>
      <w:r w:rsidRPr="007E11D8">
        <w:rPr>
          <w:rFonts w:ascii="Verdana" w:hAnsi="Verdana" w:cs="Verdana,Bold"/>
          <w:bCs/>
          <w:sz w:val="21"/>
          <w:szCs w:val="21"/>
        </w:rPr>
        <w:t xml:space="preserve">: </w:t>
      </w:r>
    </w:p>
    <w:p w:rsidR="00F27788" w:rsidRPr="007E11D8" w:rsidRDefault="00C06643" w:rsidP="00E9433B">
      <w:pPr>
        <w:jc w:val="both"/>
        <w:rPr>
          <w:rFonts w:ascii="Verdana" w:hAnsi="Verdana" w:cs="Verdana,Bold"/>
          <w:bCs/>
          <w:sz w:val="21"/>
          <w:szCs w:val="21"/>
        </w:rPr>
      </w:pPr>
      <w:r w:rsidRPr="007E11D8">
        <w:rPr>
          <w:rFonts w:ascii="Verdana" w:hAnsi="Verdana" w:cs="Verdana,Bold"/>
          <w:bCs/>
          <w:sz w:val="21"/>
          <w:szCs w:val="21"/>
        </w:rPr>
        <w:t>The 2</w:t>
      </w:r>
      <w:r w:rsidRPr="007E11D8">
        <w:rPr>
          <w:rFonts w:ascii="Verdana" w:hAnsi="Verdana" w:cs="Verdana,Bold"/>
          <w:bCs/>
          <w:sz w:val="21"/>
          <w:szCs w:val="21"/>
          <w:vertAlign w:val="superscript"/>
        </w:rPr>
        <w:t>nd</w:t>
      </w:r>
      <w:r w:rsidRPr="007E11D8">
        <w:rPr>
          <w:rFonts w:ascii="Verdana" w:hAnsi="Verdana" w:cs="Verdana,Bold"/>
          <w:bCs/>
          <w:sz w:val="21"/>
          <w:szCs w:val="21"/>
        </w:rPr>
        <w:t xml:space="preserve"> PRC recommendations as accepted by the Government have clearly defined the benefits for the employees of a CPSE i.e. </w:t>
      </w:r>
    </w:p>
    <w:p w:rsidR="00C06643" w:rsidRPr="007E11D8" w:rsidRDefault="00C06643" w:rsidP="00C06643">
      <w:pPr>
        <w:numPr>
          <w:ilvl w:val="0"/>
          <w:numId w:val="7"/>
        </w:numPr>
        <w:autoSpaceDE w:val="0"/>
        <w:autoSpaceDN w:val="0"/>
        <w:adjustRightInd w:val="0"/>
        <w:spacing w:after="0" w:line="240" w:lineRule="auto"/>
        <w:rPr>
          <w:rFonts w:ascii="Verdana" w:hAnsi="Verdana" w:cs="Verdana"/>
          <w:sz w:val="21"/>
          <w:szCs w:val="21"/>
        </w:rPr>
      </w:pPr>
      <w:r w:rsidRPr="007E11D8">
        <w:rPr>
          <w:rFonts w:ascii="Verdana" w:hAnsi="Verdana" w:cs="Verdana"/>
          <w:sz w:val="21"/>
          <w:szCs w:val="21"/>
        </w:rPr>
        <w:t>Basic or serving Benefits (Basic + IDA + HRA);</w:t>
      </w:r>
    </w:p>
    <w:p w:rsidR="00C06643" w:rsidRPr="007E11D8" w:rsidRDefault="00C06643" w:rsidP="00C06643">
      <w:pPr>
        <w:numPr>
          <w:ilvl w:val="0"/>
          <w:numId w:val="7"/>
        </w:numPr>
        <w:autoSpaceDE w:val="0"/>
        <w:autoSpaceDN w:val="0"/>
        <w:adjustRightInd w:val="0"/>
        <w:spacing w:after="0" w:line="240" w:lineRule="auto"/>
        <w:rPr>
          <w:rFonts w:ascii="Verdana" w:hAnsi="Verdana" w:cs="Verdana"/>
          <w:sz w:val="21"/>
          <w:szCs w:val="21"/>
        </w:rPr>
      </w:pPr>
      <w:r w:rsidRPr="007E11D8">
        <w:rPr>
          <w:rFonts w:ascii="Verdana" w:hAnsi="Verdana" w:cs="Verdana"/>
          <w:sz w:val="21"/>
          <w:szCs w:val="21"/>
        </w:rPr>
        <w:t xml:space="preserve">Retirement Benefits (EPF + Gratuity + Post Retirement Medical </w:t>
      </w:r>
      <w:r w:rsidR="00000217" w:rsidRPr="007E11D8">
        <w:rPr>
          <w:rFonts w:ascii="Verdana" w:hAnsi="Verdana" w:cs="Verdana"/>
          <w:sz w:val="21"/>
          <w:szCs w:val="21"/>
        </w:rPr>
        <w:t xml:space="preserve">Benefits </w:t>
      </w:r>
      <w:r w:rsidRPr="007E11D8">
        <w:rPr>
          <w:rFonts w:ascii="Verdana" w:hAnsi="Verdana" w:cs="Verdana"/>
          <w:sz w:val="21"/>
          <w:szCs w:val="21"/>
        </w:rPr>
        <w:t xml:space="preserve">+ </w:t>
      </w:r>
      <w:r w:rsidR="00000217" w:rsidRPr="007E11D8">
        <w:rPr>
          <w:rFonts w:ascii="Verdana" w:hAnsi="Verdana" w:cs="Verdana"/>
          <w:sz w:val="21"/>
          <w:szCs w:val="21"/>
        </w:rPr>
        <w:t>Pension)</w:t>
      </w:r>
      <w:r w:rsidRPr="007E11D8">
        <w:rPr>
          <w:rFonts w:ascii="Verdana" w:hAnsi="Verdana" w:cs="Verdana"/>
          <w:sz w:val="21"/>
          <w:szCs w:val="21"/>
        </w:rPr>
        <w:t xml:space="preserve"> with the ceiling of 30% of Basic + IDA;</w:t>
      </w:r>
    </w:p>
    <w:p w:rsidR="00C06643" w:rsidRPr="007E11D8" w:rsidRDefault="00C06643" w:rsidP="00C06643">
      <w:pPr>
        <w:numPr>
          <w:ilvl w:val="0"/>
          <w:numId w:val="7"/>
        </w:numPr>
        <w:jc w:val="both"/>
        <w:rPr>
          <w:rFonts w:ascii="Verdana" w:hAnsi="Verdana" w:cs="Verdana,Bold"/>
          <w:bCs/>
          <w:sz w:val="21"/>
          <w:szCs w:val="21"/>
        </w:rPr>
      </w:pPr>
      <w:r w:rsidRPr="007E11D8">
        <w:rPr>
          <w:rFonts w:ascii="Verdana" w:hAnsi="Verdana" w:cs="Verdana"/>
          <w:sz w:val="21"/>
          <w:szCs w:val="21"/>
        </w:rPr>
        <w:t>Perks &amp; Allowances with the ceiling 50% of Basic</w:t>
      </w:r>
    </w:p>
    <w:p w:rsidR="005C18D0" w:rsidRPr="007E11D8" w:rsidRDefault="00C06643" w:rsidP="00C06643">
      <w:pPr>
        <w:autoSpaceDE w:val="0"/>
        <w:autoSpaceDN w:val="0"/>
        <w:adjustRightInd w:val="0"/>
        <w:spacing w:after="0" w:line="240" w:lineRule="auto"/>
        <w:jc w:val="both"/>
        <w:rPr>
          <w:rFonts w:ascii="Verdana" w:hAnsi="Verdana" w:cs="Verdana"/>
          <w:sz w:val="21"/>
          <w:szCs w:val="21"/>
        </w:rPr>
      </w:pPr>
      <w:r w:rsidRPr="007E11D8">
        <w:rPr>
          <w:rFonts w:ascii="Verdana" w:hAnsi="Verdana" w:cs="Verdana"/>
          <w:sz w:val="21"/>
          <w:szCs w:val="21"/>
        </w:rPr>
        <w:t>One of the recommendations of the 2</w:t>
      </w:r>
      <w:r w:rsidRPr="007E11D8">
        <w:rPr>
          <w:rFonts w:ascii="Verdana" w:hAnsi="Verdana" w:cs="Verdana"/>
          <w:sz w:val="21"/>
          <w:szCs w:val="21"/>
          <w:vertAlign w:val="superscript"/>
        </w:rPr>
        <w:t>nd</w:t>
      </w:r>
      <w:r w:rsidRPr="007E11D8">
        <w:rPr>
          <w:rFonts w:ascii="Verdana" w:hAnsi="Verdana" w:cs="Verdana"/>
          <w:sz w:val="21"/>
          <w:szCs w:val="21"/>
        </w:rPr>
        <w:t xml:space="preserve"> PRC approved by GOI is superannuation benefit for CPSE executives with the ceiling of 30% through defined contribution scheme which includes (EPF, Gratuity, </w:t>
      </w:r>
      <w:proofErr w:type="gramStart"/>
      <w:r w:rsidRPr="007E11D8">
        <w:rPr>
          <w:rFonts w:ascii="Verdana" w:hAnsi="Verdana" w:cs="Verdana"/>
          <w:sz w:val="21"/>
          <w:szCs w:val="21"/>
        </w:rPr>
        <w:t>Pension</w:t>
      </w:r>
      <w:proofErr w:type="gramEnd"/>
      <w:r w:rsidRPr="007E11D8">
        <w:rPr>
          <w:rFonts w:ascii="Verdana" w:hAnsi="Verdana" w:cs="Verdana"/>
          <w:sz w:val="21"/>
          <w:szCs w:val="21"/>
        </w:rPr>
        <w:t xml:space="preserve"> and post retirement medical benefit). But BSNL failed to extend </w:t>
      </w:r>
      <w:r w:rsidR="00B15212" w:rsidRPr="007E11D8">
        <w:rPr>
          <w:rFonts w:ascii="Verdana" w:hAnsi="Verdana" w:cs="Verdana"/>
          <w:sz w:val="21"/>
          <w:szCs w:val="21"/>
        </w:rPr>
        <w:t>this benefit</w:t>
      </w:r>
      <w:r w:rsidRPr="007E11D8">
        <w:rPr>
          <w:rFonts w:ascii="Verdana" w:hAnsi="Verdana" w:cs="Verdana"/>
          <w:sz w:val="21"/>
          <w:szCs w:val="21"/>
        </w:rPr>
        <w:t xml:space="preserve"> even after passage</w:t>
      </w:r>
      <w:r w:rsidR="00B15212" w:rsidRPr="007E11D8">
        <w:rPr>
          <w:rFonts w:ascii="Verdana" w:hAnsi="Verdana" w:cs="Verdana"/>
          <w:sz w:val="21"/>
          <w:szCs w:val="21"/>
        </w:rPr>
        <w:t xml:space="preserve"> of more than seven years</w:t>
      </w:r>
      <w:r w:rsidR="00000217" w:rsidRPr="007E11D8">
        <w:rPr>
          <w:rFonts w:ascii="Verdana" w:hAnsi="Verdana" w:cs="Verdana"/>
          <w:sz w:val="21"/>
          <w:szCs w:val="21"/>
        </w:rPr>
        <w:t xml:space="preserve"> whereas </w:t>
      </w:r>
      <w:r w:rsidR="00BF7B7B">
        <w:rPr>
          <w:rFonts w:ascii="Verdana" w:hAnsi="Verdana" w:cs="Verdana"/>
          <w:sz w:val="21"/>
          <w:szCs w:val="21"/>
        </w:rPr>
        <w:t>almost all other schedule-A</w:t>
      </w:r>
      <w:r w:rsidR="00D3673D" w:rsidRPr="007E11D8">
        <w:rPr>
          <w:rFonts w:ascii="Verdana" w:hAnsi="Verdana" w:cs="Verdana"/>
          <w:sz w:val="21"/>
          <w:szCs w:val="21"/>
        </w:rPr>
        <w:t xml:space="preserve"> CPSEs have already </w:t>
      </w:r>
      <w:r w:rsidR="00000217" w:rsidRPr="007E11D8">
        <w:rPr>
          <w:rFonts w:ascii="Verdana" w:hAnsi="Verdana" w:cs="Verdana"/>
          <w:sz w:val="21"/>
          <w:szCs w:val="21"/>
        </w:rPr>
        <w:t>implemented</w:t>
      </w:r>
      <w:r w:rsidR="00D3673D" w:rsidRPr="007E11D8">
        <w:rPr>
          <w:rFonts w:ascii="Verdana" w:hAnsi="Verdana" w:cs="Verdana"/>
          <w:sz w:val="21"/>
          <w:szCs w:val="21"/>
        </w:rPr>
        <w:t xml:space="preserve"> Superannuation Benefits as recommended by the PRC </w:t>
      </w:r>
      <w:proofErr w:type="spellStart"/>
      <w:r w:rsidR="00D3673D" w:rsidRPr="007E11D8">
        <w:rPr>
          <w:rFonts w:ascii="Verdana" w:hAnsi="Verdana" w:cs="Verdana"/>
          <w:sz w:val="21"/>
          <w:szCs w:val="21"/>
        </w:rPr>
        <w:t>w.e.f</w:t>
      </w:r>
      <w:proofErr w:type="spellEnd"/>
      <w:r w:rsidR="00D3673D" w:rsidRPr="007E11D8">
        <w:rPr>
          <w:rFonts w:ascii="Verdana" w:hAnsi="Verdana" w:cs="Verdana"/>
          <w:sz w:val="21"/>
          <w:szCs w:val="21"/>
        </w:rPr>
        <w:t>. 1</w:t>
      </w:r>
      <w:r w:rsidR="00D3673D" w:rsidRPr="007E11D8">
        <w:rPr>
          <w:rFonts w:ascii="Verdana" w:hAnsi="Verdana" w:cs="Verdana"/>
          <w:sz w:val="21"/>
          <w:szCs w:val="21"/>
          <w:vertAlign w:val="superscript"/>
        </w:rPr>
        <w:t>st</w:t>
      </w:r>
      <w:r w:rsidR="00D3673D" w:rsidRPr="007E11D8">
        <w:rPr>
          <w:rFonts w:ascii="Verdana" w:hAnsi="Verdana" w:cs="Verdana"/>
          <w:sz w:val="21"/>
          <w:szCs w:val="21"/>
        </w:rPr>
        <w:t xml:space="preserve"> Jan’2007.</w:t>
      </w:r>
      <w:r w:rsidR="005C18D0" w:rsidRPr="007E11D8">
        <w:rPr>
          <w:rFonts w:ascii="Verdana" w:hAnsi="Verdana" w:cs="Verdana"/>
          <w:sz w:val="21"/>
          <w:szCs w:val="21"/>
        </w:rPr>
        <w:t xml:space="preserve"> </w:t>
      </w:r>
      <w:r w:rsidR="00BF7B7B">
        <w:rPr>
          <w:rFonts w:ascii="Verdana" w:hAnsi="Verdana" w:cs="Verdana"/>
          <w:sz w:val="21"/>
          <w:szCs w:val="21"/>
        </w:rPr>
        <w:t xml:space="preserve">While the recommendations pertaining to all sections including extension of perks have been granted by BSNL Board, the </w:t>
      </w:r>
      <w:r w:rsidR="005C18D0" w:rsidRPr="007E11D8">
        <w:rPr>
          <w:rFonts w:ascii="Verdana" w:hAnsi="Verdana" w:cs="Verdana"/>
          <w:sz w:val="21"/>
          <w:szCs w:val="21"/>
        </w:rPr>
        <w:t>Pension part of Superannuation Benefits have not been extended</w:t>
      </w:r>
      <w:r w:rsidR="00BF7B7B">
        <w:rPr>
          <w:rFonts w:ascii="Verdana" w:hAnsi="Verdana" w:cs="Verdana"/>
          <w:sz w:val="21"/>
          <w:szCs w:val="21"/>
        </w:rPr>
        <w:t xml:space="preserve"> for the BSNL recruits despite the provisions for doing so in 2</w:t>
      </w:r>
      <w:r w:rsidR="00BF7B7B" w:rsidRPr="00BF7B7B">
        <w:rPr>
          <w:rFonts w:ascii="Verdana" w:hAnsi="Verdana" w:cs="Verdana"/>
          <w:sz w:val="21"/>
          <w:szCs w:val="21"/>
          <w:vertAlign w:val="superscript"/>
        </w:rPr>
        <w:t>nd</w:t>
      </w:r>
      <w:r w:rsidR="00BF7B7B">
        <w:rPr>
          <w:rFonts w:ascii="Verdana" w:hAnsi="Verdana" w:cs="Verdana"/>
          <w:sz w:val="21"/>
          <w:szCs w:val="21"/>
        </w:rPr>
        <w:t xml:space="preserve"> PRC recommendations as well as in Rule 37A</w:t>
      </w:r>
      <w:r w:rsidR="005C18D0" w:rsidRPr="007E11D8">
        <w:rPr>
          <w:rFonts w:ascii="Verdana" w:hAnsi="Verdana" w:cs="Verdana"/>
          <w:sz w:val="21"/>
          <w:szCs w:val="21"/>
        </w:rPr>
        <w:t xml:space="preserve">. </w:t>
      </w:r>
      <w:r w:rsidR="00BF7B7B">
        <w:rPr>
          <w:rFonts w:ascii="Verdana" w:hAnsi="Verdana" w:cs="Verdana"/>
          <w:sz w:val="21"/>
          <w:szCs w:val="21"/>
        </w:rPr>
        <w:t xml:space="preserve">The </w:t>
      </w:r>
      <w:r w:rsidR="005C18D0" w:rsidRPr="007E11D8">
        <w:rPr>
          <w:rFonts w:ascii="Verdana" w:hAnsi="Verdana" w:cs="Verdana"/>
          <w:sz w:val="21"/>
          <w:szCs w:val="21"/>
        </w:rPr>
        <w:t xml:space="preserve">BSNL recruited </w:t>
      </w:r>
      <w:r w:rsidR="00BF7B7B">
        <w:rPr>
          <w:rFonts w:ascii="Verdana" w:hAnsi="Verdana" w:cs="Verdana"/>
          <w:sz w:val="21"/>
          <w:szCs w:val="21"/>
        </w:rPr>
        <w:t>employees</w:t>
      </w:r>
      <w:r w:rsidR="005C18D0" w:rsidRPr="007E11D8">
        <w:rPr>
          <w:rFonts w:ascii="Verdana" w:hAnsi="Verdana" w:cs="Verdana"/>
          <w:sz w:val="21"/>
          <w:szCs w:val="21"/>
        </w:rPr>
        <w:t xml:space="preserve"> are not being given pension part of superannuation benefits which is 12% short of the total amount as per the PRC recommendations approved by the Govt of India.</w:t>
      </w:r>
    </w:p>
    <w:p w:rsidR="00000217" w:rsidRPr="007E11D8" w:rsidRDefault="00000217" w:rsidP="00C06643">
      <w:pPr>
        <w:autoSpaceDE w:val="0"/>
        <w:autoSpaceDN w:val="0"/>
        <w:adjustRightInd w:val="0"/>
        <w:spacing w:after="0" w:line="240" w:lineRule="auto"/>
        <w:jc w:val="both"/>
        <w:rPr>
          <w:rFonts w:ascii="Verdana" w:hAnsi="Verdana" w:cs="Verdana"/>
          <w:sz w:val="21"/>
          <w:szCs w:val="21"/>
        </w:rPr>
      </w:pPr>
    </w:p>
    <w:p w:rsidR="005C18D0" w:rsidRPr="007E11D8" w:rsidRDefault="00BF7B7B" w:rsidP="00C06643">
      <w:pPr>
        <w:autoSpaceDE w:val="0"/>
        <w:autoSpaceDN w:val="0"/>
        <w:adjustRightInd w:val="0"/>
        <w:spacing w:after="0" w:line="240" w:lineRule="auto"/>
        <w:jc w:val="both"/>
        <w:rPr>
          <w:rFonts w:ascii="Verdana" w:hAnsi="Verdana" w:cs="Verdana"/>
          <w:b/>
          <w:bCs/>
          <w:i/>
          <w:iCs/>
          <w:sz w:val="21"/>
          <w:szCs w:val="21"/>
        </w:rPr>
      </w:pPr>
      <w:r>
        <w:rPr>
          <w:rFonts w:ascii="Verdana" w:hAnsi="Verdana" w:cs="Verdana"/>
          <w:sz w:val="21"/>
          <w:szCs w:val="21"/>
        </w:rPr>
        <w:t>After a long and sustained persuasion, t</w:t>
      </w:r>
      <w:r w:rsidR="005C18D0" w:rsidRPr="007E11D8">
        <w:rPr>
          <w:rFonts w:ascii="Verdana" w:hAnsi="Verdana" w:cs="Verdana"/>
          <w:sz w:val="21"/>
          <w:szCs w:val="21"/>
        </w:rPr>
        <w:t xml:space="preserve">he BSNL Board has recently approved 3% as pension part for Superannuation </w:t>
      </w:r>
      <w:r w:rsidR="00C22EE9" w:rsidRPr="007E11D8">
        <w:rPr>
          <w:rFonts w:ascii="Verdana" w:hAnsi="Verdana" w:cs="Verdana"/>
          <w:sz w:val="21"/>
          <w:szCs w:val="21"/>
        </w:rPr>
        <w:t>B</w:t>
      </w:r>
      <w:r w:rsidR="005C18D0" w:rsidRPr="007E11D8">
        <w:rPr>
          <w:rFonts w:ascii="Verdana" w:hAnsi="Verdana" w:cs="Verdana"/>
          <w:sz w:val="21"/>
          <w:szCs w:val="21"/>
        </w:rPr>
        <w:t>enefits and sent the proposal to the Department of Telecom for approval</w:t>
      </w:r>
      <w:r>
        <w:rPr>
          <w:rFonts w:ascii="Verdana" w:hAnsi="Verdana" w:cs="Verdana"/>
          <w:sz w:val="21"/>
          <w:szCs w:val="21"/>
        </w:rPr>
        <w:t xml:space="preserve"> which is now pending at the administrative ministry</w:t>
      </w:r>
      <w:r w:rsidR="005C18D0" w:rsidRPr="007E11D8">
        <w:rPr>
          <w:rFonts w:ascii="Verdana" w:hAnsi="Verdana" w:cs="Verdana"/>
          <w:sz w:val="21"/>
          <w:szCs w:val="21"/>
        </w:rPr>
        <w:t xml:space="preserve">. It’s a very small contribution, which can’t protect our post retirement need. </w:t>
      </w:r>
      <w:r w:rsidR="005C18D0" w:rsidRPr="007E11D8">
        <w:rPr>
          <w:rFonts w:ascii="Verdana" w:hAnsi="Verdana" w:cs="Verdana"/>
          <w:b/>
          <w:bCs/>
          <w:i/>
          <w:iCs/>
          <w:sz w:val="21"/>
          <w:szCs w:val="21"/>
        </w:rPr>
        <w:t>Hence, your kind intervention is need</w:t>
      </w:r>
      <w:r w:rsidR="00000217" w:rsidRPr="007E11D8">
        <w:rPr>
          <w:rFonts w:ascii="Verdana" w:hAnsi="Verdana" w:cs="Verdana"/>
          <w:b/>
          <w:bCs/>
          <w:i/>
          <w:iCs/>
          <w:sz w:val="21"/>
          <w:szCs w:val="21"/>
        </w:rPr>
        <w:t>ed</w:t>
      </w:r>
      <w:r w:rsidR="005C18D0" w:rsidRPr="007E11D8">
        <w:rPr>
          <w:rFonts w:ascii="Verdana" w:hAnsi="Verdana" w:cs="Verdana"/>
          <w:b/>
          <w:bCs/>
          <w:i/>
          <w:iCs/>
          <w:sz w:val="21"/>
          <w:szCs w:val="21"/>
        </w:rPr>
        <w:t xml:space="preserve"> for the approval of the current </w:t>
      </w:r>
      <w:r w:rsidR="00000217" w:rsidRPr="007E11D8">
        <w:rPr>
          <w:rFonts w:ascii="Verdana" w:hAnsi="Verdana" w:cs="Verdana"/>
          <w:b/>
          <w:bCs/>
          <w:i/>
          <w:iCs/>
          <w:sz w:val="21"/>
          <w:szCs w:val="21"/>
        </w:rPr>
        <w:t xml:space="preserve">BSNL </w:t>
      </w:r>
      <w:r w:rsidR="005C18D0" w:rsidRPr="007E11D8">
        <w:rPr>
          <w:rFonts w:ascii="Verdana" w:hAnsi="Verdana" w:cs="Verdana"/>
          <w:b/>
          <w:bCs/>
          <w:i/>
          <w:iCs/>
          <w:sz w:val="21"/>
          <w:szCs w:val="21"/>
        </w:rPr>
        <w:t xml:space="preserve">proposal by DoT and direction to the </w:t>
      </w:r>
      <w:r w:rsidR="00000217" w:rsidRPr="007E11D8">
        <w:rPr>
          <w:rFonts w:ascii="Verdana" w:hAnsi="Verdana" w:cs="Verdana"/>
          <w:b/>
          <w:bCs/>
          <w:i/>
          <w:iCs/>
          <w:sz w:val="21"/>
          <w:szCs w:val="21"/>
        </w:rPr>
        <w:t>B</w:t>
      </w:r>
      <w:r w:rsidR="005C18D0" w:rsidRPr="007E11D8">
        <w:rPr>
          <w:rFonts w:ascii="Verdana" w:hAnsi="Verdana" w:cs="Verdana"/>
          <w:b/>
          <w:bCs/>
          <w:i/>
          <w:iCs/>
          <w:sz w:val="21"/>
          <w:szCs w:val="21"/>
        </w:rPr>
        <w:t>SNL Management for enhancement of quantum from 3% to 12%</w:t>
      </w:r>
      <w:r w:rsidR="00000217" w:rsidRPr="007E11D8">
        <w:rPr>
          <w:rFonts w:ascii="Verdana" w:hAnsi="Verdana" w:cs="Verdana"/>
          <w:b/>
          <w:bCs/>
          <w:i/>
          <w:iCs/>
          <w:sz w:val="21"/>
          <w:szCs w:val="21"/>
        </w:rPr>
        <w:t xml:space="preserve"> with the implementation date as date of inception of BSNL.</w:t>
      </w:r>
    </w:p>
    <w:p w:rsidR="00C22EE9" w:rsidRPr="007E11D8" w:rsidRDefault="00C22EE9" w:rsidP="00C06643">
      <w:pPr>
        <w:autoSpaceDE w:val="0"/>
        <w:autoSpaceDN w:val="0"/>
        <w:adjustRightInd w:val="0"/>
        <w:spacing w:after="0" w:line="240" w:lineRule="auto"/>
        <w:jc w:val="both"/>
        <w:rPr>
          <w:rFonts w:ascii="Verdana" w:hAnsi="Verdana" w:cs="Verdana"/>
          <w:b/>
          <w:bCs/>
          <w:i/>
          <w:iCs/>
          <w:sz w:val="21"/>
          <w:szCs w:val="21"/>
        </w:rPr>
      </w:pPr>
    </w:p>
    <w:p w:rsidR="00543A24" w:rsidRPr="007E11D8" w:rsidRDefault="00BF7B7B" w:rsidP="00C06643">
      <w:pPr>
        <w:autoSpaceDE w:val="0"/>
        <w:autoSpaceDN w:val="0"/>
        <w:adjustRightInd w:val="0"/>
        <w:spacing w:after="0" w:line="240" w:lineRule="auto"/>
        <w:jc w:val="both"/>
        <w:rPr>
          <w:rFonts w:ascii="Verdana" w:hAnsi="Verdana" w:cs="Verdana"/>
          <w:sz w:val="21"/>
          <w:szCs w:val="21"/>
        </w:rPr>
      </w:pPr>
      <w:r>
        <w:rPr>
          <w:rFonts w:ascii="Verdana" w:hAnsi="Verdana" w:cs="Verdana"/>
          <w:sz w:val="21"/>
          <w:szCs w:val="21"/>
        </w:rPr>
        <w:t>Further, i</w:t>
      </w:r>
      <w:r w:rsidR="00543A24" w:rsidRPr="007E11D8">
        <w:rPr>
          <w:rFonts w:ascii="Verdana" w:hAnsi="Verdana" w:cs="Verdana"/>
          <w:sz w:val="21"/>
          <w:szCs w:val="21"/>
        </w:rPr>
        <w:t xml:space="preserve">t is learnt that on 10.08.2016, the Union Cabinet chaired by the Prime Minister Shri Narendra Modi has given its approval for introduction of Pension and Post-Retirement Medical Schemes as part of superannuation benefits for employees of Food Corporation of India (FCI) as per guidelines of Department of Public Enterprises (DPE) wherein complete 30 percent Superannuation Benefit </w:t>
      </w:r>
      <w:proofErr w:type="spellStart"/>
      <w:r w:rsidR="00543A24" w:rsidRPr="007E11D8">
        <w:rPr>
          <w:rFonts w:ascii="Verdana" w:hAnsi="Verdana" w:cs="Verdana"/>
          <w:sz w:val="21"/>
          <w:szCs w:val="21"/>
        </w:rPr>
        <w:t>w.e.f</w:t>
      </w:r>
      <w:proofErr w:type="spellEnd"/>
      <w:r w:rsidR="00543A24" w:rsidRPr="007E11D8">
        <w:rPr>
          <w:rFonts w:ascii="Verdana" w:hAnsi="Verdana" w:cs="Verdana"/>
          <w:sz w:val="21"/>
          <w:szCs w:val="21"/>
        </w:rPr>
        <w:t xml:space="preserve"> 01.01.2007 </w:t>
      </w:r>
      <w:r>
        <w:rPr>
          <w:rFonts w:ascii="Verdana" w:hAnsi="Verdana" w:cs="Verdana"/>
          <w:sz w:val="21"/>
          <w:szCs w:val="21"/>
        </w:rPr>
        <w:t>has been</w:t>
      </w:r>
      <w:r w:rsidR="00543A24" w:rsidRPr="007E11D8">
        <w:rPr>
          <w:rFonts w:ascii="Verdana" w:hAnsi="Verdana" w:cs="Verdana"/>
          <w:sz w:val="21"/>
          <w:szCs w:val="21"/>
        </w:rPr>
        <w:t xml:space="preserve"> extended to the employees of Food Corporation of India. Similar type of benefits has not been extended to the BSNL Recruited executives, despite the guidelines in this regard by DPE. In BSNL, all set of employees except those recruited by BSNL are being covered under government pension scheme. </w:t>
      </w:r>
    </w:p>
    <w:p w:rsidR="00543A24" w:rsidRPr="007E11D8" w:rsidRDefault="00543A24" w:rsidP="00C06643">
      <w:pPr>
        <w:autoSpaceDE w:val="0"/>
        <w:autoSpaceDN w:val="0"/>
        <w:adjustRightInd w:val="0"/>
        <w:spacing w:after="0" w:line="240" w:lineRule="auto"/>
        <w:jc w:val="both"/>
        <w:rPr>
          <w:rFonts w:ascii="Verdana" w:hAnsi="Verdana" w:cs="Verdana"/>
          <w:sz w:val="21"/>
          <w:szCs w:val="21"/>
        </w:rPr>
      </w:pPr>
    </w:p>
    <w:p w:rsidR="00E9433B" w:rsidRPr="007E11D8" w:rsidRDefault="00000217" w:rsidP="00E9433B">
      <w:pPr>
        <w:jc w:val="both"/>
        <w:rPr>
          <w:rFonts w:ascii="Verdana" w:hAnsi="Verdana" w:cs="Verdana,Bold"/>
          <w:bCs/>
          <w:sz w:val="21"/>
          <w:szCs w:val="21"/>
        </w:rPr>
      </w:pPr>
      <w:r w:rsidRPr="007E11D8">
        <w:rPr>
          <w:rFonts w:ascii="Verdana" w:hAnsi="Verdana" w:cs="Verdana,Bold"/>
          <w:bCs/>
          <w:sz w:val="21"/>
          <w:szCs w:val="21"/>
        </w:rPr>
        <w:t>Further, we would like to submit here that, i</w:t>
      </w:r>
      <w:r w:rsidR="00E9433B" w:rsidRPr="007E11D8">
        <w:rPr>
          <w:rFonts w:ascii="Verdana" w:hAnsi="Verdana" w:cs="Verdana,Bold"/>
          <w:bCs/>
          <w:sz w:val="21"/>
          <w:szCs w:val="21"/>
        </w:rPr>
        <w:t xml:space="preserve">n order to motivate people to perform more, an overhaul of HR policies like </w:t>
      </w:r>
      <w:r w:rsidR="00BA4E9A" w:rsidRPr="007E11D8">
        <w:rPr>
          <w:rFonts w:ascii="Verdana" w:hAnsi="Verdana" w:cs="Verdana,Bold"/>
          <w:bCs/>
          <w:sz w:val="21"/>
          <w:szCs w:val="21"/>
        </w:rPr>
        <w:t>synchronizing</w:t>
      </w:r>
      <w:r w:rsidR="00E9433B" w:rsidRPr="007E11D8">
        <w:rPr>
          <w:rFonts w:ascii="Verdana" w:hAnsi="Verdana" w:cs="Verdana,Bold"/>
          <w:bCs/>
          <w:sz w:val="21"/>
          <w:szCs w:val="21"/>
        </w:rPr>
        <w:t xml:space="preserve"> with the modern corporate practices is need of the hour i.e.</w:t>
      </w:r>
      <w:r w:rsidRPr="007E11D8">
        <w:rPr>
          <w:rFonts w:ascii="Verdana" w:hAnsi="Verdana" w:cs="Verdana,Bold"/>
          <w:bCs/>
          <w:sz w:val="21"/>
          <w:szCs w:val="21"/>
        </w:rPr>
        <w:t xml:space="preserve"> </w:t>
      </w:r>
      <w:r w:rsidR="00E9433B" w:rsidRPr="007E11D8">
        <w:rPr>
          <w:rFonts w:ascii="Verdana" w:hAnsi="Verdana" w:cs="Verdana,Bold"/>
          <w:bCs/>
          <w:sz w:val="21"/>
          <w:szCs w:val="21"/>
        </w:rPr>
        <w:t xml:space="preserve">accelerated growth options, performance linked incentives, recognitions in the form of awards etc. The </w:t>
      </w:r>
      <w:r w:rsidRPr="007E11D8">
        <w:rPr>
          <w:rFonts w:ascii="Verdana" w:hAnsi="Verdana" w:cs="Verdana,Bold"/>
          <w:bCs/>
          <w:sz w:val="21"/>
          <w:szCs w:val="21"/>
        </w:rPr>
        <w:t>HR P</w:t>
      </w:r>
      <w:r w:rsidR="00E9433B" w:rsidRPr="007E11D8">
        <w:rPr>
          <w:rFonts w:ascii="Verdana" w:hAnsi="Verdana" w:cs="Verdana,Bold"/>
          <w:bCs/>
          <w:sz w:val="21"/>
          <w:szCs w:val="21"/>
        </w:rPr>
        <w:t xml:space="preserve">olicies have taken this company to its nadir and we expect this government to intervene &amp; take </w:t>
      </w:r>
      <w:r w:rsidR="00116D3F" w:rsidRPr="007E11D8">
        <w:rPr>
          <w:rFonts w:ascii="Verdana" w:hAnsi="Verdana" w:cs="Verdana,Bold"/>
          <w:bCs/>
          <w:sz w:val="21"/>
          <w:szCs w:val="21"/>
        </w:rPr>
        <w:t xml:space="preserve">BSNL to its </w:t>
      </w:r>
      <w:r w:rsidR="00E9433B" w:rsidRPr="007E11D8">
        <w:rPr>
          <w:rFonts w:ascii="Verdana" w:hAnsi="Verdana" w:cs="Verdana,Bold"/>
          <w:bCs/>
          <w:sz w:val="21"/>
          <w:szCs w:val="21"/>
        </w:rPr>
        <w:t>zenith.</w:t>
      </w:r>
    </w:p>
    <w:p w:rsidR="00116D3F" w:rsidRPr="007E11D8" w:rsidRDefault="00E9433B" w:rsidP="00116D3F">
      <w:pPr>
        <w:jc w:val="both"/>
        <w:rPr>
          <w:rFonts w:ascii="Verdana" w:hAnsi="Verdana" w:cs="Verdana"/>
          <w:sz w:val="21"/>
          <w:szCs w:val="21"/>
        </w:rPr>
      </w:pPr>
      <w:r w:rsidRPr="007E11D8">
        <w:rPr>
          <w:rFonts w:ascii="Verdana" w:hAnsi="Verdana" w:cs="Verdana,Bold"/>
          <w:bCs/>
          <w:sz w:val="21"/>
          <w:szCs w:val="21"/>
        </w:rPr>
        <w:t xml:space="preserve">We are confident that your wisdom and business acumen will certainly guide BSNL, the prestigious telecom company of Government of India to a </w:t>
      </w:r>
      <w:r w:rsidR="00000217" w:rsidRPr="007E11D8">
        <w:rPr>
          <w:rFonts w:ascii="Verdana" w:hAnsi="Verdana" w:cs="Verdana,Bold"/>
          <w:bCs/>
          <w:sz w:val="21"/>
          <w:szCs w:val="21"/>
        </w:rPr>
        <w:t xml:space="preserve">net </w:t>
      </w:r>
      <w:r w:rsidRPr="007E11D8">
        <w:rPr>
          <w:rFonts w:ascii="Verdana" w:hAnsi="Verdana" w:cs="Verdana,Bold"/>
          <w:bCs/>
          <w:sz w:val="21"/>
          <w:szCs w:val="21"/>
        </w:rPr>
        <w:t xml:space="preserve">profitable business unit and it will reach to the apex of telecom sector in near future and thereby securing the future &amp; interests of thousands of young talents available in BSNL and represented by us. Our association assures you that all its members will give full co-operations in your </w:t>
      </w:r>
      <w:r w:rsidR="00BA4E9A" w:rsidRPr="007E11D8">
        <w:rPr>
          <w:rFonts w:ascii="Verdana" w:hAnsi="Verdana" w:cs="Verdana,Bold"/>
          <w:bCs/>
          <w:sz w:val="21"/>
          <w:szCs w:val="21"/>
        </w:rPr>
        <w:t>endeavor</w:t>
      </w:r>
      <w:r w:rsidRPr="007E11D8">
        <w:rPr>
          <w:rFonts w:ascii="Verdana" w:hAnsi="Verdana" w:cs="Verdana,Bold"/>
          <w:bCs/>
          <w:sz w:val="21"/>
          <w:szCs w:val="21"/>
        </w:rPr>
        <w:t xml:space="preserve"> </w:t>
      </w:r>
      <w:r w:rsidR="00116D3F" w:rsidRPr="007E11D8">
        <w:rPr>
          <w:rFonts w:ascii="Verdana" w:hAnsi="Verdana" w:cs="Verdana,Bold"/>
          <w:bCs/>
          <w:sz w:val="21"/>
          <w:szCs w:val="21"/>
        </w:rPr>
        <w:t xml:space="preserve">to </w:t>
      </w:r>
      <w:r w:rsidR="00000217" w:rsidRPr="007E11D8">
        <w:rPr>
          <w:rFonts w:ascii="Verdana" w:hAnsi="Verdana" w:cs="Verdana,Bold"/>
          <w:bCs/>
          <w:sz w:val="21"/>
          <w:szCs w:val="21"/>
        </w:rPr>
        <w:t>secur</w:t>
      </w:r>
      <w:r w:rsidR="00116D3F" w:rsidRPr="007E11D8">
        <w:rPr>
          <w:rFonts w:ascii="Verdana" w:hAnsi="Verdana" w:cs="Verdana,Bold"/>
          <w:bCs/>
          <w:sz w:val="21"/>
          <w:szCs w:val="21"/>
        </w:rPr>
        <w:t>e</w:t>
      </w:r>
      <w:r w:rsidR="00000217" w:rsidRPr="007E11D8">
        <w:rPr>
          <w:rFonts w:ascii="Verdana" w:hAnsi="Verdana" w:cs="Verdana,Bold"/>
          <w:bCs/>
          <w:sz w:val="21"/>
          <w:szCs w:val="21"/>
        </w:rPr>
        <w:t xml:space="preserve"> top place for </w:t>
      </w:r>
      <w:r w:rsidRPr="007E11D8">
        <w:rPr>
          <w:rFonts w:ascii="Verdana" w:hAnsi="Verdana" w:cs="Verdana,Bold"/>
          <w:bCs/>
          <w:sz w:val="21"/>
          <w:szCs w:val="21"/>
        </w:rPr>
        <w:t>BSNL</w:t>
      </w:r>
      <w:r w:rsidR="00000217" w:rsidRPr="007E11D8">
        <w:rPr>
          <w:rFonts w:ascii="Verdana" w:hAnsi="Verdana" w:cs="Verdana,Bold"/>
          <w:bCs/>
          <w:sz w:val="21"/>
          <w:szCs w:val="21"/>
        </w:rPr>
        <w:t xml:space="preserve"> in Telecom Sector once again.</w:t>
      </w:r>
      <w:r w:rsidRPr="007E11D8">
        <w:rPr>
          <w:rFonts w:ascii="Verdana" w:hAnsi="Verdana" w:cs="Verdana,Bold"/>
          <w:bCs/>
          <w:sz w:val="21"/>
          <w:szCs w:val="21"/>
        </w:rPr>
        <w:t xml:space="preserve"> </w:t>
      </w:r>
    </w:p>
    <w:p w:rsidR="00116D3F" w:rsidRPr="007E11D8" w:rsidRDefault="00E9433B" w:rsidP="00116D3F">
      <w:pPr>
        <w:ind w:left="2880" w:firstLine="720"/>
        <w:jc w:val="both"/>
        <w:rPr>
          <w:rFonts w:ascii="Verdana" w:hAnsi="Verdana" w:cs="Arial"/>
          <w:bCs/>
          <w:sz w:val="21"/>
          <w:szCs w:val="21"/>
        </w:rPr>
      </w:pPr>
      <w:r w:rsidRPr="007E11D8">
        <w:rPr>
          <w:rFonts w:ascii="Verdana" w:hAnsi="Verdana" w:cs="Arial"/>
          <w:bCs/>
          <w:sz w:val="21"/>
          <w:szCs w:val="21"/>
        </w:rPr>
        <w:t>With Best Regards</w:t>
      </w:r>
      <w:r w:rsidRPr="007E11D8">
        <w:rPr>
          <w:rFonts w:ascii="Verdana" w:hAnsi="Verdana" w:cs="Arial"/>
          <w:bCs/>
          <w:sz w:val="21"/>
          <w:szCs w:val="21"/>
        </w:rPr>
        <w:tab/>
      </w:r>
    </w:p>
    <w:p w:rsidR="00E9433B" w:rsidRPr="007E11D8" w:rsidRDefault="00E9433B" w:rsidP="006D356A">
      <w:pPr>
        <w:ind w:left="2880" w:firstLine="720"/>
        <w:jc w:val="right"/>
        <w:rPr>
          <w:rFonts w:ascii="Verdana" w:hAnsi="Verdana" w:cs="Verdana"/>
          <w:sz w:val="21"/>
          <w:szCs w:val="21"/>
        </w:rPr>
      </w:pPr>
      <w:r w:rsidRPr="007E11D8">
        <w:rPr>
          <w:rFonts w:ascii="Verdana" w:hAnsi="Verdana" w:cs="Arial"/>
          <w:bCs/>
          <w:sz w:val="21"/>
          <w:szCs w:val="21"/>
        </w:rPr>
        <w:t xml:space="preserve">  </w:t>
      </w:r>
      <w:r w:rsidR="00116D3F" w:rsidRPr="007E11D8">
        <w:rPr>
          <w:rFonts w:ascii="Verdana" w:hAnsi="Verdana" w:cs="Arial"/>
          <w:bCs/>
          <w:sz w:val="21"/>
          <w:szCs w:val="21"/>
        </w:rPr>
        <w:tab/>
      </w:r>
      <w:r w:rsidR="00116D3F" w:rsidRPr="007E11D8">
        <w:rPr>
          <w:rFonts w:ascii="Verdana" w:hAnsi="Verdana" w:cs="Arial"/>
          <w:bCs/>
          <w:sz w:val="21"/>
          <w:szCs w:val="21"/>
        </w:rPr>
        <w:tab/>
      </w:r>
      <w:r w:rsidRPr="007E11D8">
        <w:rPr>
          <w:rFonts w:ascii="Verdana" w:hAnsi="Verdana" w:cs="Arial"/>
          <w:bCs/>
          <w:sz w:val="21"/>
          <w:szCs w:val="21"/>
        </w:rPr>
        <w:t xml:space="preserve">                                </w:t>
      </w:r>
      <w:r w:rsidR="00116D3F" w:rsidRPr="007E11D8">
        <w:rPr>
          <w:rFonts w:ascii="Verdana" w:hAnsi="Verdana" w:cs="Arial"/>
          <w:bCs/>
          <w:sz w:val="21"/>
          <w:szCs w:val="21"/>
        </w:rPr>
        <w:t xml:space="preserve"> </w:t>
      </w:r>
      <w:r w:rsidRPr="007E11D8">
        <w:rPr>
          <w:rFonts w:ascii="Verdana" w:hAnsi="Verdana" w:cs="Arial"/>
          <w:bCs/>
          <w:sz w:val="21"/>
          <w:szCs w:val="21"/>
        </w:rPr>
        <w:t>Sincerely Yours</w:t>
      </w:r>
      <w:r w:rsidRPr="007E11D8">
        <w:rPr>
          <w:rFonts w:ascii="Verdana" w:hAnsi="Verdana" w:cs="Arial"/>
          <w:bCs/>
          <w:sz w:val="21"/>
          <w:szCs w:val="21"/>
        </w:rPr>
        <w:tab/>
      </w:r>
    </w:p>
    <w:p w:rsidR="006D356A" w:rsidRDefault="00E9433B" w:rsidP="00116D3F">
      <w:pPr>
        <w:spacing w:after="0" w:line="240" w:lineRule="auto"/>
        <w:ind w:firstLine="90"/>
        <w:rPr>
          <w:rFonts w:ascii="Verdana" w:hAnsi="Verdana" w:cs="Arial"/>
          <w:bCs/>
          <w:sz w:val="21"/>
          <w:szCs w:val="21"/>
        </w:rPr>
      </w:pPr>
      <w:r w:rsidRPr="007E11D8">
        <w:rPr>
          <w:rFonts w:ascii="Verdana" w:hAnsi="Verdana" w:cs="Arial"/>
          <w:bCs/>
          <w:sz w:val="21"/>
          <w:szCs w:val="21"/>
        </w:rPr>
        <w:t xml:space="preserve"> </w:t>
      </w:r>
      <w:r w:rsidR="00116D3F" w:rsidRPr="007E11D8">
        <w:rPr>
          <w:rFonts w:ascii="Verdana" w:hAnsi="Verdana" w:cs="Arial"/>
          <w:bCs/>
          <w:sz w:val="21"/>
          <w:szCs w:val="21"/>
        </w:rPr>
        <w:tab/>
      </w:r>
      <w:r w:rsidR="00116D3F" w:rsidRPr="007E11D8">
        <w:rPr>
          <w:rFonts w:ascii="Verdana" w:hAnsi="Verdana" w:cs="Arial"/>
          <w:bCs/>
          <w:sz w:val="21"/>
          <w:szCs w:val="21"/>
        </w:rPr>
        <w:tab/>
      </w:r>
      <w:r w:rsidR="00116D3F" w:rsidRPr="007E11D8">
        <w:rPr>
          <w:rFonts w:ascii="Verdana" w:hAnsi="Verdana" w:cs="Arial"/>
          <w:bCs/>
          <w:sz w:val="21"/>
          <w:szCs w:val="21"/>
        </w:rPr>
        <w:tab/>
      </w:r>
      <w:r w:rsidR="00116D3F" w:rsidRPr="007E11D8">
        <w:rPr>
          <w:rFonts w:ascii="Verdana" w:hAnsi="Verdana" w:cs="Arial"/>
          <w:bCs/>
          <w:sz w:val="21"/>
          <w:szCs w:val="21"/>
        </w:rPr>
        <w:tab/>
      </w:r>
      <w:r w:rsidR="00116D3F" w:rsidRPr="007E11D8">
        <w:rPr>
          <w:rFonts w:ascii="Verdana" w:hAnsi="Verdana" w:cs="Arial"/>
          <w:bCs/>
          <w:sz w:val="21"/>
          <w:szCs w:val="21"/>
        </w:rPr>
        <w:tab/>
      </w:r>
      <w:r w:rsidR="00116D3F" w:rsidRPr="007E11D8">
        <w:rPr>
          <w:rFonts w:ascii="Verdana" w:hAnsi="Verdana" w:cs="Arial"/>
          <w:bCs/>
          <w:sz w:val="21"/>
          <w:szCs w:val="21"/>
        </w:rPr>
        <w:tab/>
      </w:r>
      <w:r w:rsidR="00116D3F" w:rsidRPr="007E11D8">
        <w:rPr>
          <w:rFonts w:ascii="Verdana" w:hAnsi="Verdana" w:cs="Arial"/>
          <w:bCs/>
          <w:sz w:val="21"/>
          <w:szCs w:val="21"/>
        </w:rPr>
        <w:tab/>
      </w:r>
      <w:r w:rsidR="00116D3F" w:rsidRPr="007E11D8">
        <w:rPr>
          <w:rFonts w:ascii="Verdana" w:hAnsi="Verdana" w:cs="Arial"/>
          <w:bCs/>
          <w:sz w:val="21"/>
          <w:szCs w:val="21"/>
        </w:rPr>
        <w:tab/>
      </w:r>
      <w:r w:rsidR="00116D3F" w:rsidRPr="007E11D8">
        <w:rPr>
          <w:rFonts w:ascii="Verdana" w:hAnsi="Verdana" w:cs="Arial"/>
          <w:bCs/>
          <w:sz w:val="21"/>
          <w:szCs w:val="21"/>
        </w:rPr>
        <w:tab/>
      </w:r>
      <w:r w:rsidR="00116D3F" w:rsidRPr="007E11D8">
        <w:rPr>
          <w:rFonts w:ascii="Verdana" w:hAnsi="Verdana" w:cs="Arial"/>
          <w:bCs/>
          <w:sz w:val="21"/>
          <w:szCs w:val="21"/>
        </w:rPr>
        <w:tab/>
        <w:t xml:space="preserve">   </w:t>
      </w:r>
    </w:p>
    <w:p w:rsidR="00E9433B" w:rsidRPr="007E11D8" w:rsidRDefault="00000217" w:rsidP="006D356A">
      <w:pPr>
        <w:spacing w:after="0" w:line="240" w:lineRule="auto"/>
        <w:ind w:firstLine="90"/>
        <w:jc w:val="right"/>
        <w:rPr>
          <w:rFonts w:ascii="Verdana" w:hAnsi="Verdana" w:cs="Arial"/>
          <w:bCs/>
          <w:sz w:val="21"/>
          <w:szCs w:val="21"/>
        </w:rPr>
      </w:pPr>
      <w:r w:rsidRPr="007E11D8">
        <w:rPr>
          <w:rFonts w:ascii="Verdana" w:hAnsi="Verdana" w:cs="Arial"/>
          <w:bCs/>
          <w:sz w:val="21"/>
          <w:szCs w:val="21"/>
        </w:rPr>
        <w:t>[RAVI</w:t>
      </w:r>
      <w:r w:rsidR="006D356A">
        <w:rPr>
          <w:rFonts w:ascii="Verdana" w:hAnsi="Verdana" w:cs="Arial"/>
          <w:bCs/>
          <w:sz w:val="21"/>
          <w:szCs w:val="21"/>
        </w:rPr>
        <w:t xml:space="preserve"> </w:t>
      </w:r>
      <w:r w:rsidRPr="007E11D8">
        <w:rPr>
          <w:rFonts w:ascii="Verdana" w:hAnsi="Verdana" w:cs="Arial"/>
          <w:bCs/>
          <w:sz w:val="21"/>
          <w:szCs w:val="21"/>
        </w:rPr>
        <w:t>SHIL VERMA]</w:t>
      </w:r>
    </w:p>
    <w:p w:rsidR="009B6E5F" w:rsidRPr="007E11D8" w:rsidRDefault="00116D3F" w:rsidP="006D356A">
      <w:pPr>
        <w:spacing w:after="0" w:line="240" w:lineRule="auto"/>
        <w:ind w:left="360" w:hanging="274"/>
        <w:jc w:val="right"/>
        <w:rPr>
          <w:rFonts w:ascii="Verdana" w:hAnsi="Verdana" w:cs="Trebuchet MS"/>
          <w:sz w:val="21"/>
          <w:szCs w:val="21"/>
        </w:rPr>
      </w:pPr>
      <w:r w:rsidRPr="007E11D8">
        <w:rPr>
          <w:rFonts w:ascii="Verdana" w:hAnsi="Verdana" w:cs="Arial"/>
          <w:bCs/>
          <w:sz w:val="21"/>
          <w:szCs w:val="21"/>
        </w:rPr>
        <w:t xml:space="preserve">  </w:t>
      </w:r>
      <w:r w:rsidRPr="007E11D8">
        <w:rPr>
          <w:rFonts w:ascii="Verdana" w:hAnsi="Verdana" w:cs="Arial"/>
          <w:bCs/>
          <w:sz w:val="21"/>
          <w:szCs w:val="21"/>
        </w:rPr>
        <w:tab/>
      </w:r>
      <w:r w:rsidRPr="007E11D8">
        <w:rPr>
          <w:rFonts w:ascii="Verdana" w:hAnsi="Verdana" w:cs="Arial"/>
          <w:bCs/>
          <w:sz w:val="21"/>
          <w:szCs w:val="21"/>
        </w:rPr>
        <w:tab/>
      </w:r>
      <w:r w:rsidRPr="007E11D8">
        <w:rPr>
          <w:rFonts w:ascii="Verdana" w:hAnsi="Verdana" w:cs="Arial"/>
          <w:bCs/>
          <w:sz w:val="21"/>
          <w:szCs w:val="21"/>
        </w:rPr>
        <w:tab/>
      </w:r>
      <w:r w:rsidRPr="007E11D8">
        <w:rPr>
          <w:rFonts w:ascii="Verdana" w:hAnsi="Verdana" w:cs="Arial"/>
          <w:bCs/>
          <w:sz w:val="21"/>
          <w:szCs w:val="21"/>
        </w:rPr>
        <w:tab/>
      </w:r>
      <w:r w:rsidRPr="007E11D8">
        <w:rPr>
          <w:rFonts w:ascii="Verdana" w:hAnsi="Verdana" w:cs="Arial"/>
          <w:bCs/>
          <w:sz w:val="21"/>
          <w:szCs w:val="21"/>
        </w:rPr>
        <w:tab/>
      </w:r>
      <w:r w:rsidRPr="007E11D8">
        <w:rPr>
          <w:rFonts w:ascii="Verdana" w:hAnsi="Verdana" w:cs="Arial"/>
          <w:bCs/>
          <w:sz w:val="21"/>
          <w:szCs w:val="21"/>
        </w:rPr>
        <w:tab/>
      </w:r>
      <w:r w:rsidRPr="007E11D8">
        <w:rPr>
          <w:rFonts w:ascii="Verdana" w:hAnsi="Verdana" w:cs="Arial"/>
          <w:bCs/>
          <w:sz w:val="21"/>
          <w:szCs w:val="21"/>
        </w:rPr>
        <w:tab/>
      </w:r>
      <w:r w:rsidRPr="007E11D8">
        <w:rPr>
          <w:rFonts w:ascii="Verdana" w:hAnsi="Verdana" w:cs="Arial"/>
          <w:bCs/>
          <w:sz w:val="21"/>
          <w:szCs w:val="21"/>
        </w:rPr>
        <w:tab/>
      </w:r>
      <w:r w:rsidRPr="007E11D8">
        <w:rPr>
          <w:rFonts w:ascii="Verdana" w:hAnsi="Verdana" w:cs="Arial"/>
          <w:bCs/>
          <w:sz w:val="21"/>
          <w:szCs w:val="21"/>
        </w:rPr>
        <w:tab/>
      </w:r>
      <w:r w:rsidRPr="007E11D8">
        <w:rPr>
          <w:rFonts w:ascii="Verdana" w:hAnsi="Verdana" w:cs="Arial"/>
          <w:bCs/>
          <w:sz w:val="21"/>
          <w:szCs w:val="21"/>
        </w:rPr>
        <w:tab/>
        <w:t xml:space="preserve">          </w:t>
      </w:r>
      <w:r w:rsidR="00000217" w:rsidRPr="007E11D8">
        <w:rPr>
          <w:rFonts w:ascii="Verdana" w:hAnsi="Verdana" w:cs="Arial"/>
          <w:bCs/>
          <w:sz w:val="21"/>
          <w:szCs w:val="21"/>
        </w:rPr>
        <w:t>GENERAL</w:t>
      </w:r>
      <w:r w:rsidR="00E9433B" w:rsidRPr="007E11D8">
        <w:rPr>
          <w:rFonts w:ascii="Verdana" w:hAnsi="Verdana" w:cs="Arial"/>
          <w:bCs/>
          <w:sz w:val="21"/>
          <w:szCs w:val="21"/>
        </w:rPr>
        <w:t xml:space="preserve"> SECRETARY </w:t>
      </w:r>
    </w:p>
    <w:sectPr w:rsidR="009B6E5F" w:rsidRPr="007E11D8" w:rsidSect="007E11D8">
      <w:headerReference w:type="default" r:id="rId8"/>
      <w:footerReference w:type="default" r:id="rId9"/>
      <w:footerReference w:type="first" r:id="rId10"/>
      <w:pgSz w:w="11906" w:h="16838"/>
      <w:pgMar w:top="0" w:right="566" w:bottom="720" w:left="709" w:header="0" w:footer="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989" w:rsidRDefault="00B62989" w:rsidP="0003689A">
      <w:pPr>
        <w:spacing w:after="0" w:line="240" w:lineRule="auto"/>
      </w:pPr>
      <w:r>
        <w:separator/>
      </w:r>
    </w:p>
  </w:endnote>
  <w:endnote w:type="continuationSeparator" w:id="0">
    <w:p w:rsidR="00B62989" w:rsidRDefault="00B62989" w:rsidP="00036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89" w:rsidRDefault="001F7B8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1250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1250B">
      <w:rPr>
        <w:b/>
        <w:bCs/>
        <w:noProof/>
      </w:rPr>
      <w:t>3</w:t>
    </w:r>
    <w:r>
      <w:rPr>
        <w:b/>
        <w:bCs/>
        <w:sz w:val="24"/>
        <w:szCs w:val="24"/>
      </w:rPr>
      <w:fldChar w:fldCharType="end"/>
    </w:r>
  </w:p>
  <w:p w:rsidR="001F7B89" w:rsidRDefault="001F7B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89" w:rsidRPr="00FD2551" w:rsidRDefault="009B6E5F" w:rsidP="004E2DD6">
    <w:pPr>
      <w:pStyle w:val="Footer"/>
      <w:spacing w:after="0"/>
      <w:jc w:val="center"/>
      <w:rPr>
        <w:b/>
        <w:bCs/>
      </w:rPr>
    </w:pPr>
    <w:r>
      <w:rPr>
        <w:b/>
        <w:bCs/>
        <w:noProof/>
        <w:lang w:val="en-US" w:eastAsia="en-US" w:bidi="hi-IN"/>
      </w:rPr>
      <w:pict>
        <v:shapetype id="_x0000_t32" coordsize="21600,21600" o:spt="32" o:oned="t" path="m,l21600,21600e" filled="f">
          <v:path arrowok="t" fillok="f" o:connecttype="none"/>
          <o:lock v:ext="edit" shapetype="t"/>
        </v:shapetype>
        <v:shape id="_x0000_s2049" type="#_x0000_t32" style="position:absolute;left:0;text-align:left;margin-left:-63.05pt;margin-top:-2.1pt;width:589.5pt;height:0;z-index:251657728" o:connectortype="straight"/>
      </w:pict>
    </w:r>
    <w:proofErr w:type="spellStart"/>
    <w:r w:rsidR="001F7B89" w:rsidRPr="00FD2551">
      <w:rPr>
        <w:b/>
        <w:bCs/>
      </w:rPr>
      <w:t>Regn</w:t>
    </w:r>
    <w:proofErr w:type="spellEnd"/>
    <w:r w:rsidR="001F7B89" w:rsidRPr="00FD2551">
      <w:rPr>
        <w:b/>
        <w:bCs/>
      </w:rPr>
      <w:t>. No. : HR/019/2016/02138</w:t>
    </w:r>
  </w:p>
  <w:p w:rsidR="001F7B89" w:rsidRDefault="001F7B89" w:rsidP="004E2DD6">
    <w:pPr>
      <w:pStyle w:val="Footer"/>
      <w:spacing w:after="0"/>
    </w:pPr>
    <w:r>
      <w:t xml:space="preserve">Regd. Office : Flat No. A-302, Life Style Residency, Plot no: GH 41-42, Sector-65, </w:t>
    </w:r>
    <w:r w:rsidR="007E11D8">
      <w:t>Faridabad</w:t>
    </w:r>
    <w:r>
      <w:t>, Haryana-121006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989" w:rsidRDefault="00B62989" w:rsidP="0003689A">
      <w:pPr>
        <w:spacing w:after="0" w:line="240" w:lineRule="auto"/>
      </w:pPr>
      <w:r>
        <w:separator/>
      </w:r>
    </w:p>
  </w:footnote>
  <w:footnote w:type="continuationSeparator" w:id="0">
    <w:p w:rsidR="00B62989" w:rsidRDefault="00B62989" w:rsidP="000368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89" w:rsidRDefault="001F7B89" w:rsidP="0003689A">
    <w:pPr>
      <w:pStyle w:val="Header"/>
      <w:tabs>
        <w:tab w:val="clear" w:pos="9026"/>
      </w:tabs>
      <w:ind w:hanging="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E834C762"/>
    <w:lvl w:ilvl="0" w:tplc="04090011">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nsid w:val="035C03C5"/>
    <w:multiLevelType w:val="hybridMultilevel"/>
    <w:tmpl w:val="97982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D2458"/>
    <w:multiLevelType w:val="hybridMultilevel"/>
    <w:tmpl w:val="FB209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4E6F85"/>
    <w:multiLevelType w:val="hybridMultilevel"/>
    <w:tmpl w:val="8304A2F2"/>
    <w:lvl w:ilvl="0" w:tplc="58D09FCA">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5BCD0C80"/>
    <w:multiLevelType w:val="hybridMultilevel"/>
    <w:tmpl w:val="3E4C5F70"/>
    <w:lvl w:ilvl="0" w:tplc="75C6A4D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62273145"/>
    <w:multiLevelType w:val="hybridMultilevel"/>
    <w:tmpl w:val="B5EC9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73C87"/>
    <w:multiLevelType w:val="hybridMultilevel"/>
    <w:tmpl w:val="0F349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6"/>
  </w:num>
  <w:num w:numId="6">
    <w:abstractNumId w:val="4"/>
  </w:num>
  <w:num w:numId="7">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rules v:ext="edit">
        <o:r id="V:Rule1" type="connector" idref="#_x0000_s2049"/>
      </o:rules>
    </o:shapelayout>
  </w:hdrShapeDefaults>
  <w:footnotePr>
    <w:footnote w:id="-1"/>
    <w:footnote w:id="0"/>
  </w:footnotePr>
  <w:endnotePr>
    <w:endnote w:id="-1"/>
    <w:endnote w:id="0"/>
  </w:endnotePr>
  <w:compat/>
  <w:rsids>
    <w:rsidRoot w:val="000B0FB5"/>
    <w:rsid w:val="00000217"/>
    <w:rsid w:val="0000660C"/>
    <w:rsid w:val="000110F4"/>
    <w:rsid w:val="0002555D"/>
    <w:rsid w:val="00031A1A"/>
    <w:rsid w:val="0003689A"/>
    <w:rsid w:val="00043E1B"/>
    <w:rsid w:val="000500CD"/>
    <w:rsid w:val="00056EDF"/>
    <w:rsid w:val="00070822"/>
    <w:rsid w:val="000955A4"/>
    <w:rsid w:val="00097F54"/>
    <w:rsid w:val="000B0FB5"/>
    <w:rsid w:val="000B1A8F"/>
    <w:rsid w:val="000B1D83"/>
    <w:rsid w:val="000B5B98"/>
    <w:rsid w:val="000B6F4D"/>
    <w:rsid w:val="000C0FFE"/>
    <w:rsid w:val="000C1FD4"/>
    <w:rsid w:val="000C497C"/>
    <w:rsid w:val="000D1F6F"/>
    <w:rsid w:val="000D2FB7"/>
    <w:rsid w:val="000E20CE"/>
    <w:rsid w:val="000E5F08"/>
    <w:rsid w:val="000E6D3F"/>
    <w:rsid w:val="000F3C4B"/>
    <w:rsid w:val="0010751F"/>
    <w:rsid w:val="00116D3F"/>
    <w:rsid w:val="00117BFD"/>
    <w:rsid w:val="00121D9F"/>
    <w:rsid w:val="00123093"/>
    <w:rsid w:val="00124DBE"/>
    <w:rsid w:val="0012528E"/>
    <w:rsid w:val="00132515"/>
    <w:rsid w:val="0013469C"/>
    <w:rsid w:val="00140A38"/>
    <w:rsid w:val="001439FE"/>
    <w:rsid w:val="00147D79"/>
    <w:rsid w:val="00165820"/>
    <w:rsid w:val="001751F1"/>
    <w:rsid w:val="0018505F"/>
    <w:rsid w:val="0018520C"/>
    <w:rsid w:val="00186AB9"/>
    <w:rsid w:val="001B00DA"/>
    <w:rsid w:val="001B15F0"/>
    <w:rsid w:val="001B34D2"/>
    <w:rsid w:val="001C4EB7"/>
    <w:rsid w:val="001C77C8"/>
    <w:rsid w:val="001E4E89"/>
    <w:rsid w:val="001F118F"/>
    <w:rsid w:val="001F6275"/>
    <w:rsid w:val="001F7B89"/>
    <w:rsid w:val="00215C55"/>
    <w:rsid w:val="002238A7"/>
    <w:rsid w:val="00226DB0"/>
    <w:rsid w:val="0023461D"/>
    <w:rsid w:val="00235368"/>
    <w:rsid w:val="002400D7"/>
    <w:rsid w:val="00254638"/>
    <w:rsid w:val="00270EB8"/>
    <w:rsid w:val="00271A5E"/>
    <w:rsid w:val="002872A4"/>
    <w:rsid w:val="00291DAF"/>
    <w:rsid w:val="00292DC4"/>
    <w:rsid w:val="00294E4C"/>
    <w:rsid w:val="002B188A"/>
    <w:rsid w:val="002B2D67"/>
    <w:rsid w:val="002B3B8E"/>
    <w:rsid w:val="002B5BBB"/>
    <w:rsid w:val="002B6B3F"/>
    <w:rsid w:val="002D49DA"/>
    <w:rsid w:val="002E33C2"/>
    <w:rsid w:val="00314F6D"/>
    <w:rsid w:val="00322C7A"/>
    <w:rsid w:val="0033043A"/>
    <w:rsid w:val="00330792"/>
    <w:rsid w:val="00342FCA"/>
    <w:rsid w:val="00343CE9"/>
    <w:rsid w:val="00355446"/>
    <w:rsid w:val="00361986"/>
    <w:rsid w:val="00365454"/>
    <w:rsid w:val="00374B4C"/>
    <w:rsid w:val="003855F7"/>
    <w:rsid w:val="00391623"/>
    <w:rsid w:val="003A0AA5"/>
    <w:rsid w:val="003A1CB6"/>
    <w:rsid w:val="003A295D"/>
    <w:rsid w:val="003B08F1"/>
    <w:rsid w:val="003B2E10"/>
    <w:rsid w:val="003C74D6"/>
    <w:rsid w:val="003D3892"/>
    <w:rsid w:val="003E168D"/>
    <w:rsid w:val="003E204E"/>
    <w:rsid w:val="003E5547"/>
    <w:rsid w:val="00401B74"/>
    <w:rsid w:val="00405DCF"/>
    <w:rsid w:val="00407967"/>
    <w:rsid w:val="00411BF9"/>
    <w:rsid w:val="004155E7"/>
    <w:rsid w:val="00424065"/>
    <w:rsid w:val="00426286"/>
    <w:rsid w:val="00434F11"/>
    <w:rsid w:val="00440118"/>
    <w:rsid w:val="00441A1F"/>
    <w:rsid w:val="00444B0D"/>
    <w:rsid w:val="004543FC"/>
    <w:rsid w:val="004675A4"/>
    <w:rsid w:val="004744C5"/>
    <w:rsid w:val="00484458"/>
    <w:rsid w:val="0048783A"/>
    <w:rsid w:val="00487926"/>
    <w:rsid w:val="00490959"/>
    <w:rsid w:val="004968C6"/>
    <w:rsid w:val="004A0E63"/>
    <w:rsid w:val="004A7D05"/>
    <w:rsid w:val="004B73EE"/>
    <w:rsid w:val="004C3903"/>
    <w:rsid w:val="004D1428"/>
    <w:rsid w:val="004D2A6B"/>
    <w:rsid w:val="004E2DD6"/>
    <w:rsid w:val="004E6F6A"/>
    <w:rsid w:val="004F324C"/>
    <w:rsid w:val="00516F71"/>
    <w:rsid w:val="0051722D"/>
    <w:rsid w:val="00522998"/>
    <w:rsid w:val="005271D0"/>
    <w:rsid w:val="00543A24"/>
    <w:rsid w:val="00550169"/>
    <w:rsid w:val="00552936"/>
    <w:rsid w:val="005553A8"/>
    <w:rsid w:val="0056455E"/>
    <w:rsid w:val="00565A50"/>
    <w:rsid w:val="00573CC3"/>
    <w:rsid w:val="00574028"/>
    <w:rsid w:val="0057705C"/>
    <w:rsid w:val="00580360"/>
    <w:rsid w:val="00582248"/>
    <w:rsid w:val="00582CE2"/>
    <w:rsid w:val="00586CC2"/>
    <w:rsid w:val="00592224"/>
    <w:rsid w:val="00594492"/>
    <w:rsid w:val="0059487B"/>
    <w:rsid w:val="00594B7D"/>
    <w:rsid w:val="005B38C4"/>
    <w:rsid w:val="005B7DDA"/>
    <w:rsid w:val="005C18D0"/>
    <w:rsid w:val="005C550B"/>
    <w:rsid w:val="005C594C"/>
    <w:rsid w:val="005E3A0D"/>
    <w:rsid w:val="005E6D29"/>
    <w:rsid w:val="005F2283"/>
    <w:rsid w:val="005F7AB4"/>
    <w:rsid w:val="00611267"/>
    <w:rsid w:val="0061250B"/>
    <w:rsid w:val="00623308"/>
    <w:rsid w:val="0062415B"/>
    <w:rsid w:val="00624220"/>
    <w:rsid w:val="006245B2"/>
    <w:rsid w:val="00630A96"/>
    <w:rsid w:val="00631E92"/>
    <w:rsid w:val="00633C68"/>
    <w:rsid w:val="006411C0"/>
    <w:rsid w:val="00645FB5"/>
    <w:rsid w:val="00653065"/>
    <w:rsid w:val="00656B8F"/>
    <w:rsid w:val="006641CD"/>
    <w:rsid w:val="006671F2"/>
    <w:rsid w:val="006705E2"/>
    <w:rsid w:val="006746D0"/>
    <w:rsid w:val="0068056C"/>
    <w:rsid w:val="006826D7"/>
    <w:rsid w:val="00684702"/>
    <w:rsid w:val="00685062"/>
    <w:rsid w:val="0068552D"/>
    <w:rsid w:val="00686B80"/>
    <w:rsid w:val="00691FAB"/>
    <w:rsid w:val="00694B06"/>
    <w:rsid w:val="006A1F01"/>
    <w:rsid w:val="006A28E0"/>
    <w:rsid w:val="006A3E70"/>
    <w:rsid w:val="006A4A44"/>
    <w:rsid w:val="006A525B"/>
    <w:rsid w:val="006B0112"/>
    <w:rsid w:val="006C7D7A"/>
    <w:rsid w:val="006D356A"/>
    <w:rsid w:val="006D3874"/>
    <w:rsid w:val="006E7417"/>
    <w:rsid w:val="00700488"/>
    <w:rsid w:val="007067B8"/>
    <w:rsid w:val="00710296"/>
    <w:rsid w:val="00717BE0"/>
    <w:rsid w:val="00724C66"/>
    <w:rsid w:val="0072531E"/>
    <w:rsid w:val="0073048D"/>
    <w:rsid w:val="00740C74"/>
    <w:rsid w:val="00746931"/>
    <w:rsid w:val="00746FC5"/>
    <w:rsid w:val="00750DD7"/>
    <w:rsid w:val="00762781"/>
    <w:rsid w:val="007734AF"/>
    <w:rsid w:val="0077733C"/>
    <w:rsid w:val="00796A53"/>
    <w:rsid w:val="007A0544"/>
    <w:rsid w:val="007A2245"/>
    <w:rsid w:val="007A3EFC"/>
    <w:rsid w:val="007B0680"/>
    <w:rsid w:val="007B1F50"/>
    <w:rsid w:val="007C7B27"/>
    <w:rsid w:val="007D06A5"/>
    <w:rsid w:val="007E11D8"/>
    <w:rsid w:val="007E350C"/>
    <w:rsid w:val="007E6177"/>
    <w:rsid w:val="007F4C7F"/>
    <w:rsid w:val="0080733E"/>
    <w:rsid w:val="008122BD"/>
    <w:rsid w:val="00812622"/>
    <w:rsid w:val="00812F33"/>
    <w:rsid w:val="00826A9E"/>
    <w:rsid w:val="00826FB1"/>
    <w:rsid w:val="00827ABE"/>
    <w:rsid w:val="008363F1"/>
    <w:rsid w:val="00842AAB"/>
    <w:rsid w:val="008544EC"/>
    <w:rsid w:val="00862427"/>
    <w:rsid w:val="00865B96"/>
    <w:rsid w:val="00866C0C"/>
    <w:rsid w:val="0087307F"/>
    <w:rsid w:val="008744B7"/>
    <w:rsid w:val="00880BE9"/>
    <w:rsid w:val="00882260"/>
    <w:rsid w:val="008A0D3D"/>
    <w:rsid w:val="008A133E"/>
    <w:rsid w:val="008A6065"/>
    <w:rsid w:val="008B1ED6"/>
    <w:rsid w:val="008B4414"/>
    <w:rsid w:val="008B50CF"/>
    <w:rsid w:val="008C18C7"/>
    <w:rsid w:val="008C3727"/>
    <w:rsid w:val="008E0985"/>
    <w:rsid w:val="008E274E"/>
    <w:rsid w:val="008F4539"/>
    <w:rsid w:val="00904F43"/>
    <w:rsid w:val="00917376"/>
    <w:rsid w:val="00922A04"/>
    <w:rsid w:val="0092652E"/>
    <w:rsid w:val="009460E8"/>
    <w:rsid w:val="00951F5D"/>
    <w:rsid w:val="00953E94"/>
    <w:rsid w:val="00961D87"/>
    <w:rsid w:val="00965EE5"/>
    <w:rsid w:val="00971B46"/>
    <w:rsid w:val="00981A94"/>
    <w:rsid w:val="0099141C"/>
    <w:rsid w:val="009A1A1F"/>
    <w:rsid w:val="009B51C3"/>
    <w:rsid w:val="009B5924"/>
    <w:rsid w:val="009B6E5F"/>
    <w:rsid w:val="009C1947"/>
    <w:rsid w:val="009C3BE4"/>
    <w:rsid w:val="009C6FA8"/>
    <w:rsid w:val="009D1132"/>
    <w:rsid w:val="009E512E"/>
    <w:rsid w:val="009F04FE"/>
    <w:rsid w:val="00A01294"/>
    <w:rsid w:val="00A03AF3"/>
    <w:rsid w:val="00A07EBB"/>
    <w:rsid w:val="00A11567"/>
    <w:rsid w:val="00A15035"/>
    <w:rsid w:val="00A2325E"/>
    <w:rsid w:val="00A439E3"/>
    <w:rsid w:val="00A445EF"/>
    <w:rsid w:val="00A45AA8"/>
    <w:rsid w:val="00A55997"/>
    <w:rsid w:val="00A60D2E"/>
    <w:rsid w:val="00A6192E"/>
    <w:rsid w:val="00A65C99"/>
    <w:rsid w:val="00A6658F"/>
    <w:rsid w:val="00A72895"/>
    <w:rsid w:val="00A766CE"/>
    <w:rsid w:val="00A77A4B"/>
    <w:rsid w:val="00A83780"/>
    <w:rsid w:val="00A83F23"/>
    <w:rsid w:val="00A87B7A"/>
    <w:rsid w:val="00A87C06"/>
    <w:rsid w:val="00A96338"/>
    <w:rsid w:val="00A97764"/>
    <w:rsid w:val="00AB03CB"/>
    <w:rsid w:val="00AB17BF"/>
    <w:rsid w:val="00AB5FA0"/>
    <w:rsid w:val="00AC1C3F"/>
    <w:rsid w:val="00AC1F97"/>
    <w:rsid w:val="00AC3C0D"/>
    <w:rsid w:val="00AD39DC"/>
    <w:rsid w:val="00AD5598"/>
    <w:rsid w:val="00AE2667"/>
    <w:rsid w:val="00AE2FB3"/>
    <w:rsid w:val="00AF4A19"/>
    <w:rsid w:val="00B15212"/>
    <w:rsid w:val="00B33474"/>
    <w:rsid w:val="00B43BEA"/>
    <w:rsid w:val="00B52AA6"/>
    <w:rsid w:val="00B60551"/>
    <w:rsid w:val="00B62989"/>
    <w:rsid w:val="00B66670"/>
    <w:rsid w:val="00B671E2"/>
    <w:rsid w:val="00B6795B"/>
    <w:rsid w:val="00B7716E"/>
    <w:rsid w:val="00B8480F"/>
    <w:rsid w:val="00B87A1A"/>
    <w:rsid w:val="00B92D19"/>
    <w:rsid w:val="00B968C8"/>
    <w:rsid w:val="00BA0411"/>
    <w:rsid w:val="00BA10FA"/>
    <w:rsid w:val="00BA31F3"/>
    <w:rsid w:val="00BA4E9A"/>
    <w:rsid w:val="00BA7618"/>
    <w:rsid w:val="00BB062A"/>
    <w:rsid w:val="00BB5EBE"/>
    <w:rsid w:val="00BC16AF"/>
    <w:rsid w:val="00BC1F2D"/>
    <w:rsid w:val="00BC5FFD"/>
    <w:rsid w:val="00BD2B61"/>
    <w:rsid w:val="00BE035F"/>
    <w:rsid w:val="00BF6B13"/>
    <w:rsid w:val="00BF7B7B"/>
    <w:rsid w:val="00C049AE"/>
    <w:rsid w:val="00C06643"/>
    <w:rsid w:val="00C10AD6"/>
    <w:rsid w:val="00C111C0"/>
    <w:rsid w:val="00C116FD"/>
    <w:rsid w:val="00C22492"/>
    <w:rsid w:val="00C22EE9"/>
    <w:rsid w:val="00C272D2"/>
    <w:rsid w:val="00C34B90"/>
    <w:rsid w:val="00C35822"/>
    <w:rsid w:val="00C4257F"/>
    <w:rsid w:val="00C478F7"/>
    <w:rsid w:val="00C5416B"/>
    <w:rsid w:val="00C56BCC"/>
    <w:rsid w:val="00C60A4E"/>
    <w:rsid w:val="00C63035"/>
    <w:rsid w:val="00C815FB"/>
    <w:rsid w:val="00C8617D"/>
    <w:rsid w:val="00C92946"/>
    <w:rsid w:val="00C943A8"/>
    <w:rsid w:val="00CA2B7B"/>
    <w:rsid w:val="00CC247E"/>
    <w:rsid w:val="00CD366D"/>
    <w:rsid w:val="00CD48FF"/>
    <w:rsid w:val="00CD67B5"/>
    <w:rsid w:val="00CE0099"/>
    <w:rsid w:val="00CE43A2"/>
    <w:rsid w:val="00CF586E"/>
    <w:rsid w:val="00D12E5C"/>
    <w:rsid w:val="00D16C0B"/>
    <w:rsid w:val="00D21ABC"/>
    <w:rsid w:val="00D31A68"/>
    <w:rsid w:val="00D3673D"/>
    <w:rsid w:val="00D44EF6"/>
    <w:rsid w:val="00D54D69"/>
    <w:rsid w:val="00D56060"/>
    <w:rsid w:val="00D66155"/>
    <w:rsid w:val="00D761AE"/>
    <w:rsid w:val="00D8672F"/>
    <w:rsid w:val="00D918E8"/>
    <w:rsid w:val="00DA14A0"/>
    <w:rsid w:val="00DA48AC"/>
    <w:rsid w:val="00DA582B"/>
    <w:rsid w:val="00DB0E68"/>
    <w:rsid w:val="00DB29B4"/>
    <w:rsid w:val="00DD3E7F"/>
    <w:rsid w:val="00DD7911"/>
    <w:rsid w:val="00DE26A7"/>
    <w:rsid w:val="00DE54C4"/>
    <w:rsid w:val="00DE5EC6"/>
    <w:rsid w:val="00DF25F7"/>
    <w:rsid w:val="00E0442E"/>
    <w:rsid w:val="00E04B2C"/>
    <w:rsid w:val="00E1412D"/>
    <w:rsid w:val="00E17D7E"/>
    <w:rsid w:val="00E208DC"/>
    <w:rsid w:val="00E2284F"/>
    <w:rsid w:val="00E32E3F"/>
    <w:rsid w:val="00E32F9D"/>
    <w:rsid w:val="00E35AAF"/>
    <w:rsid w:val="00E412D7"/>
    <w:rsid w:val="00E42D64"/>
    <w:rsid w:val="00E443B5"/>
    <w:rsid w:val="00E444C3"/>
    <w:rsid w:val="00E51D1F"/>
    <w:rsid w:val="00E567B3"/>
    <w:rsid w:val="00E60D65"/>
    <w:rsid w:val="00E643AB"/>
    <w:rsid w:val="00E663BD"/>
    <w:rsid w:val="00E66E8A"/>
    <w:rsid w:val="00E71F9F"/>
    <w:rsid w:val="00E73132"/>
    <w:rsid w:val="00E76EDC"/>
    <w:rsid w:val="00E827C8"/>
    <w:rsid w:val="00E8602B"/>
    <w:rsid w:val="00E90277"/>
    <w:rsid w:val="00E9433B"/>
    <w:rsid w:val="00E97620"/>
    <w:rsid w:val="00EB029A"/>
    <w:rsid w:val="00EB2BF8"/>
    <w:rsid w:val="00EB498C"/>
    <w:rsid w:val="00EB59E2"/>
    <w:rsid w:val="00EC1A2C"/>
    <w:rsid w:val="00EC2A9D"/>
    <w:rsid w:val="00EC3F8F"/>
    <w:rsid w:val="00EC6305"/>
    <w:rsid w:val="00ED720F"/>
    <w:rsid w:val="00EE1824"/>
    <w:rsid w:val="00EE2997"/>
    <w:rsid w:val="00F01307"/>
    <w:rsid w:val="00F036D3"/>
    <w:rsid w:val="00F103BD"/>
    <w:rsid w:val="00F135EF"/>
    <w:rsid w:val="00F27788"/>
    <w:rsid w:val="00F41E29"/>
    <w:rsid w:val="00F44861"/>
    <w:rsid w:val="00F46807"/>
    <w:rsid w:val="00F47187"/>
    <w:rsid w:val="00F473B5"/>
    <w:rsid w:val="00F52C82"/>
    <w:rsid w:val="00F57C2B"/>
    <w:rsid w:val="00F62B89"/>
    <w:rsid w:val="00F73E1C"/>
    <w:rsid w:val="00F82840"/>
    <w:rsid w:val="00F84ED1"/>
    <w:rsid w:val="00FB084B"/>
    <w:rsid w:val="00FB1F0E"/>
    <w:rsid w:val="00FB261D"/>
    <w:rsid w:val="00FB43E2"/>
    <w:rsid w:val="00FB6444"/>
    <w:rsid w:val="00FC54AD"/>
    <w:rsid w:val="00FD2551"/>
    <w:rsid w:val="00FD56E4"/>
    <w:rsid w:val="00FE54DC"/>
    <w:rsid w:val="00FE5C88"/>
    <w:rsid w:val="00FF0F57"/>
    <w:rsid w:val="00FF2CFB"/>
    <w:rsid w:val="00FF75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B3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5A4"/>
    <w:pPr>
      <w:ind w:left="720"/>
      <w:contextualSpacing/>
    </w:pPr>
  </w:style>
  <w:style w:type="paragraph" w:styleId="Title">
    <w:name w:val="Title"/>
    <w:basedOn w:val="Normal"/>
    <w:next w:val="Normal"/>
    <w:link w:val="TitleChar"/>
    <w:uiPriority w:val="10"/>
    <w:qFormat/>
    <w:rsid w:val="006A525B"/>
    <w:pPr>
      <w:spacing w:before="240" w:after="60" w:line="240" w:lineRule="auto"/>
      <w:jc w:val="center"/>
      <w:outlineLvl w:val="0"/>
    </w:pPr>
    <w:rPr>
      <w:rFonts w:ascii="Cambria" w:eastAsia="Times New Roman" w:hAnsi="Cambria" w:cs="Mangal"/>
      <w:b/>
      <w:bCs/>
      <w:kern w:val="28"/>
      <w:sz w:val="32"/>
      <w:szCs w:val="32"/>
      <w:lang w:bidi="hi-IN"/>
    </w:rPr>
  </w:style>
  <w:style w:type="character" w:customStyle="1" w:styleId="TitleChar">
    <w:name w:val="Title Char"/>
    <w:link w:val="Title"/>
    <w:uiPriority w:val="10"/>
    <w:rsid w:val="006A525B"/>
    <w:rPr>
      <w:rFonts w:ascii="Cambria" w:eastAsia="Times New Roman" w:hAnsi="Cambria"/>
      <w:b/>
      <w:bCs/>
      <w:kern w:val="28"/>
      <w:sz w:val="32"/>
      <w:szCs w:val="32"/>
      <w:lang/>
    </w:rPr>
  </w:style>
  <w:style w:type="character" w:styleId="Hyperlink">
    <w:name w:val="Hyperlink"/>
    <w:uiPriority w:val="99"/>
    <w:semiHidden/>
    <w:unhideWhenUsed/>
    <w:rsid w:val="00BA0411"/>
    <w:rPr>
      <w:color w:val="0000FF"/>
      <w:u w:val="single"/>
    </w:rPr>
  </w:style>
  <w:style w:type="paragraph" w:customStyle="1" w:styleId="yiv4759698156">
    <w:name w:val="yiv4759698156"/>
    <w:basedOn w:val="Normal"/>
    <w:rsid w:val="00294E4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294E4C"/>
  </w:style>
  <w:style w:type="paragraph" w:customStyle="1" w:styleId="yiv4173071711msonormal">
    <w:name w:val="yiv4173071711msonormal"/>
    <w:basedOn w:val="Normal"/>
    <w:rsid w:val="00AC1F9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03689A"/>
    <w:pPr>
      <w:tabs>
        <w:tab w:val="center" w:pos="4513"/>
        <w:tab w:val="right" w:pos="9026"/>
      </w:tabs>
    </w:pPr>
    <w:rPr>
      <w:lang/>
    </w:rPr>
  </w:style>
  <w:style w:type="character" w:customStyle="1" w:styleId="HeaderChar">
    <w:name w:val="Header Char"/>
    <w:link w:val="Header"/>
    <w:uiPriority w:val="99"/>
    <w:rsid w:val="0003689A"/>
    <w:rPr>
      <w:sz w:val="22"/>
      <w:szCs w:val="22"/>
      <w:lang w:bidi="ar-SA"/>
    </w:rPr>
  </w:style>
  <w:style w:type="paragraph" w:styleId="Footer">
    <w:name w:val="footer"/>
    <w:basedOn w:val="Normal"/>
    <w:link w:val="FooterChar"/>
    <w:uiPriority w:val="99"/>
    <w:unhideWhenUsed/>
    <w:rsid w:val="0003689A"/>
    <w:pPr>
      <w:tabs>
        <w:tab w:val="center" w:pos="4513"/>
        <w:tab w:val="right" w:pos="9026"/>
      </w:tabs>
    </w:pPr>
    <w:rPr>
      <w:lang/>
    </w:rPr>
  </w:style>
  <w:style w:type="character" w:customStyle="1" w:styleId="FooterChar">
    <w:name w:val="Footer Char"/>
    <w:link w:val="Footer"/>
    <w:uiPriority w:val="99"/>
    <w:rsid w:val="0003689A"/>
    <w:rPr>
      <w:sz w:val="22"/>
      <w:szCs w:val="22"/>
      <w:lang w:bidi="ar-SA"/>
    </w:rPr>
  </w:style>
  <w:style w:type="table" w:styleId="TableGrid">
    <w:name w:val="Table Grid"/>
    <w:basedOn w:val="TableNormal"/>
    <w:uiPriority w:val="59"/>
    <w:rsid w:val="0003689A"/>
    <w:rPr>
      <w:rFonts w:cs="Mang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44C5"/>
    <w:pPr>
      <w:spacing w:after="0" w:line="240" w:lineRule="auto"/>
    </w:pPr>
    <w:rPr>
      <w:rFonts w:ascii="Segoe UI" w:hAnsi="Segoe UI" w:cs="Segoe UI"/>
      <w:sz w:val="18"/>
      <w:szCs w:val="18"/>
      <w:lang/>
    </w:rPr>
  </w:style>
  <w:style w:type="character" w:customStyle="1" w:styleId="BalloonTextChar">
    <w:name w:val="Balloon Text Char"/>
    <w:link w:val="BalloonText"/>
    <w:uiPriority w:val="99"/>
    <w:semiHidden/>
    <w:rsid w:val="004744C5"/>
    <w:rPr>
      <w:rFonts w:ascii="Segoe UI" w:hAnsi="Segoe UI" w:cs="Segoe UI"/>
      <w:sz w:val="18"/>
      <w:szCs w:val="18"/>
      <w:lang w:bidi="ar-SA"/>
    </w:rPr>
  </w:style>
  <w:style w:type="paragraph" w:styleId="NoSpacing">
    <w:name w:val="No Spacing"/>
    <w:qFormat/>
    <w:rsid w:val="00AB03CB"/>
    <w:rPr>
      <w:sz w:val="22"/>
      <w:szCs w:val="22"/>
      <w:lang w:val="en-IN"/>
    </w:rPr>
  </w:style>
  <w:style w:type="character" w:styleId="Strong">
    <w:name w:val="Strong"/>
    <w:uiPriority w:val="22"/>
    <w:qFormat/>
    <w:rsid w:val="00E9433B"/>
    <w:rPr>
      <w:b/>
      <w:bCs/>
    </w:rPr>
  </w:style>
</w:styles>
</file>

<file path=word/webSettings.xml><?xml version="1.0" encoding="utf-8"?>
<w:webSettings xmlns:r="http://schemas.openxmlformats.org/officeDocument/2006/relationships" xmlns:w="http://schemas.openxmlformats.org/wordprocessingml/2006/main">
  <w:divs>
    <w:div w:id="301623155">
      <w:bodyDiv w:val="1"/>
      <w:marLeft w:val="0"/>
      <w:marRight w:val="0"/>
      <w:marTop w:val="0"/>
      <w:marBottom w:val="0"/>
      <w:divBdr>
        <w:top w:val="none" w:sz="0" w:space="0" w:color="auto"/>
        <w:left w:val="none" w:sz="0" w:space="0" w:color="auto"/>
        <w:bottom w:val="none" w:sz="0" w:space="0" w:color="auto"/>
        <w:right w:val="none" w:sz="0" w:space="0" w:color="auto"/>
      </w:divBdr>
    </w:div>
    <w:div w:id="677856003">
      <w:bodyDiv w:val="1"/>
      <w:marLeft w:val="0"/>
      <w:marRight w:val="0"/>
      <w:marTop w:val="0"/>
      <w:marBottom w:val="0"/>
      <w:divBdr>
        <w:top w:val="none" w:sz="0" w:space="0" w:color="auto"/>
        <w:left w:val="none" w:sz="0" w:space="0" w:color="auto"/>
        <w:bottom w:val="none" w:sz="0" w:space="0" w:color="auto"/>
        <w:right w:val="none" w:sz="0" w:space="0" w:color="auto"/>
      </w:divBdr>
      <w:divsChild>
        <w:div w:id="895580276">
          <w:marLeft w:val="0"/>
          <w:marRight w:val="0"/>
          <w:marTop w:val="0"/>
          <w:marBottom w:val="0"/>
          <w:divBdr>
            <w:top w:val="none" w:sz="0" w:space="0" w:color="auto"/>
            <w:left w:val="none" w:sz="0" w:space="0" w:color="auto"/>
            <w:bottom w:val="none" w:sz="0" w:space="0" w:color="auto"/>
            <w:right w:val="none" w:sz="0" w:space="0" w:color="auto"/>
          </w:divBdr>
        </w:div>
        <w:div w:id="1140540235">
          <w:marLeft w:val="0"/>
          <w:marRight w:val="0"/>
          <w:marTop w:val="0"/>
          <w:marBottom w:val="0"/>
          <w:divBdr>
            <w:top w:val="none" w:sz="0" w:space="0" w:color="auto"/>
            <w:left w:val="none" w:sz="0" w:space="0" w:color="auto"/>
            <w:bottom w:val="none" w:sz="0" w:space="0" w:color="auto"/>
            <w:right w:val="none" w:sz="0" w:space="0" w:color="auto"/>
          </w:divBdr>
        </w:div>
        <w:div w:id="1524440138">
          <w:marLeft w:val="0"/>
          <w:marRight w:val="0"/>
          <w:marTop w:val="0"/>
          <w:marBottom w:val="0"/>
          <w:divBdr>
            <w:top w:val="none" w:sz="0" w:space="0" w:color="auto"/>
            <w:left w:val="none" w:sz="0" w:space="0" w:color="auto"/>
            <w:bottom w:val="none" w:sz="0" w:space="0" w:color="auto"/>
            <w:right w:val="none" w:sz="0" w:space="0" w:color="auto"/>
          </w:divBdr>
        </w:div>
      </w:divsChild>
    </w:div>
    <w:div w:id="761685466">
      <w:bodyDiv w:val="1"/>
      <w:marLeft w:val="0"/>
      <w:marRight w:val="0"/>
      <w:marTop w:val="0"/>
      <w:marBottom w:val="0"/>
      <w:divBdr>
        <w:top w:val="none" w:sz="0" w:space="0" w:color="auto"/>
        <w:left w:val="none" w:sz="0" w:space="0" w:color="auto"/>
        <w:bottom w:val="none" w:sz="0" w:space="0" w:color="auto"/>
        <w:right w:val="none" w:sz="0" w:space="0" w:color="auto"/>
      </w:divBdr>
    </w:div>
    <w:div w:id="779179007">
      <w:bodyDiv w:val="1"/>
      <w:marLeft w:val="0"/>
      <w:marRight w:val="0"/>
      <w:marTop w:val="0"/>
      <w:marBottom w:val="0"/>
      <w:divBdr>
        <w:top w:val="none" w:sz="0" w:space="0" w:color="auto"/>
        <w:left w:val="none" w:sz="0" w:space="0" w:color="auto"/>
        <w:bottom w:val="none" w:sz="0" w:space="0" w:color="auto"/>
        <w:right w:val="none" w:sz="0" w:space="0" w:color="auto"/>
      </w:divBdr>
    </w:div>
    <w:div w:id="1010448348">
      <w:bodyDiv w:val="1"/>
      <w:marLeft w:val="0"/>
      <w:marRight w:val="0"/>
      <w:marTop w:val="0"/>
      <w:marBottom w:val="0"/>
      <w:divBdr>
        <w:top w:val="none" w:sz="0" w:space="0" w:color="auto"/>
        <w:left w:val="none" w:sz="0" w:space="0" w:color="auto"/>
        <w:bottom w:val="none" w:sz="0" w:space="0" w:color="auto"/>
        <w:right w:val="none" w:sz="0" w:space="0" w:color="auto"/>
      </w:divBdr>
    </w:div>
    <w:div w:id="1436824341">
      <w:bodyDiv w:val="1"/>
      <w:marLeft w:val="0"/>
      <w:marRight w:val="0"/>
      <w:marTop w:val="0"/>
      <w:marBottom w:val="0"/>
      <w:divBdr>
        <w:top w:val="none" w:sz="0" w:space="0" w:color="auto"/>
        <w:left w:val="none" w:sz="0" w:space="0" w:color="auto"/>
        <w:bottom w:val="none" w:sz="0" w:space="0" w:color="auto"/>
        <w:right w:val="none" w:sz="0" w:space="0" w:color="auto"/>
      </w:divBdr>
    </w:div>
    <w:div w:id="1453358649">
      <w:bodyDiv w:val="1"/>
      <w:marLeft w:val="0"/>
      <w:marRight w:val="0"/>
      <w:marTop w:val="0"/>
      <w:marBottom w:val="0"/>
      <w:divBdr>
        <w:top w:val="none" w:sz="0" w:space="0" w:color="auto"/>
        <w:left w:val="none" w:sz="0" w:space="0" w:color="auto"/>
        <w:bottom w:val="none" w:sz="0" w:space="0" w:color="auto"/>
        <w:right w:val="none" w:sz="0" w:space="0" w:color="auto"/>
      </w:divBdr>
    </w:div>
    <w:div w:id="1802921056">
      <w:bodyDiv w:val="1"/>
      <w:marLeft w:val="0"/>
      <w:marRight w:val="0"/>
      <w:marTop w:val="0"/>
      <w:marBottom w:val="0"/>
      <w:divBdr>
        <w:top w:val="none" w:sz="0" w:space="0" w:color="auto"/>
        <w:left w:val="none" w:sz="0" w:space="0" w:color="auto"/>
        <w:bottom w:val="none" w:sz="0" w:space="0" w:color="auto"/>
        <w:right w:val="none" w:sz="0" w:space="0" w:color="auto"/>
      </w:divBdr>
    </w:div>
    <w:div w:id="214735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hp</cp:lastModifiedBy>
  <cp:revision>3</cp:revision>
  <cp:lastPrinted>2016-08-12T08:26:00Z</cp:lastPrinted>
  <dcterms:created xsi:type="dcterms:W3CDTF">2016-08-20T11:20:00Z</dcterms:created>
  <dcterms:modified xsi:type="dcterms:W3CDTF">2016-08-20T11:20:00Z</dcterms:modified>
</cp:coreProperties>
</file>